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34" w:rsidRPr="00453434" w:rsidRDefault="00453434" w:rsidP="00453434">
      <w:pPr>
        <w:widowControl/>
        <w:wordWrap w:val="0"/>
        <w:spacing w:before="100" w:beforeAutospacing="1" w:after="100" w:afterAutospacing="1" w:line="432" w:lineRule="auto"/>
        <w:jc w:val="left"/>
        <w:rPr>
          <w:rFonts w:ascii="Trebuchet MS" w:eastAsia="宋体" w:hAnsi="Trebuchet MS" w:cs="宋体"/>
          <w:color w:val="333333"/>
          <w:kern w:val="0"/>
          <w:szCs w:val="21"/>
        </w:rPr>
      </w:pPr>
      <w:r w:rsidRPr="00453434">
        <w:rPr>
          <w:rFonts w:ascii="Trebuchet MS" w:eastAsia="宋体" w:hAnsi="Trebuchet MS" w:cs="宋体"/>
          <w:b/>
          <w:bCs/>
          <w:color w:val="333333"/>
          <w:kern w:val="0"/>
        </w:rPr>
        <w:t>SAP FICO</w:t>
      </w:r>
      <w:r w:rsidRPr="00453434">
        <w:rPr>
          <w:rFonts w:ascii="Trebuchet MS" w:eastAsia="宋体" w:hAnsi="Trebuchet MS" w:cs="宋体"/>
          <w:b/>
          <w:bCs/>
          <w:color w:val="333333"/>
          <w:kern w:val="0"/>
        </w:rPr>
        <w:t>面试题</w:t>
      </w:r>
    </w:p>
    <w:p w:rsidR="00453434" w:rsidRPr="00453434" w:rsidRDefault="00453434" w:rsidP="00453434">
      <w:pPr>
        <w:widowControl/>
        <w:wordWrap w:val="0"/>
        <w:spacing w:before="100" w:beforeAutospacing="1" w:after="100" w:afterAutospacing="1" w:line="432" w:lineRule="auto"/>
        <w:jc w:val="left"/>
        <w:rPr>
          <w:rFonts w:ascii="Trebuchet MS" w:eastAsia="宋体" w:hAnsi="Trebuchet MS" w:cs="宋体"/>
          <w:color w:val="333333"/>
          <w:kern w:val="0"/>
          <w:szCs w:val="21"/>
        </w:rPr>
      </w:pPr>
      <w:r w:rsidRPr="00453434">
        <w:rPr>
          <w:rFonts w:ascii="Trebuchet MS" w:eastAsia="宋体" w:hAnsi="Trebuchet MS" w:cs="宋体"/>
          <w:color w:val="333333"/>
          <w:kern w:val="0"/>
          <w:szCs w:val="21"/>
        </w:rPr>
        <w:t> </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b/>
          <w:bCs/>
          <w:color w:val="FF0000"/>
          <w:kern w:val="0"/>
          <w:sz w:val="18"/>
          <w:szCs w:val="18"/>
        </w:rPr>
        <w:t>1, Q</w:t>
      </w:r>
      <w:r w:rsidRPr="00453434">
        <w:rPr>
          <w:rFonts w:ascii="Trebuchet MS" w:eastAsia="宋体" w:hAnsi="Trebuchet MS" w:cs="宋体"/>
          <w:b/>
          <w:bCs/>
          <w:color w:val="FF0000"/>
          <w:kern w:val="0"/>
          <w:sz w:val="18"/>
          <w:szCs w:val="18"/>
        </w:rPr>
        <w:t>：假设你作为</w:t>
      </w:r>
      <w:r w:rsidRPr="00453434">
        <w:rPr>
          <w:rFonts w:ascii="Trebuchet MS" w:eastAsia="宋体" w:hAnsi="Trebuchet MS" w:cs="宋体"/>
          <w:b/>
          <w:bCs/>
          <w:color w:val="FF0000"/>
          <w:kern w:val="0"/>
          <w:sz w:val="18"/>
          <w:szCs w:val="18"/>
        </w:rPr>
        <w:t>SAP</w:t>
      </w:r>
      <w:r w:rsidRPr="00453434">
        <w:rPr>
          <w:rFonts w:ascii="Trebuchet MS" w:eastAsia="宋体" w:hAnsi="Trebuchet MS" w:cs="宋体"/>
          <w:b/>
          <w:bCs/>
          <w:color w:val="FF0000"/>
          <w:kern w:val="0"/>
          <w:sz w:val="18"/>
          <w:szCs w:val="18"/>
        </w:rPr>
        <w:t>的顾问，请介绍</w:t>
      </w:r>
      <w:r w:rsidRPr="00453434">
        <w:rPr>
          <w:rFonts w:ascii="Trebuchet MS" w:eastAsia="宋体" w:hAnsi="Trebuchet MS" w:cs="宋体"/>
          <w:b/>
          <w:bCs/>
          <w:color w:val="FF0000"/>
          <w:kern w:val="0"/>
          <w:sz w:val="18"/>
          <w:szCs w:val="18"/>
        </w:rPr>
        <w:t>SAP</w:t>
      </w:r>
      <w:r w:rsidRPr="00453434">
        <w:rPr>
          <w:rFonts w:ascii="Trebuchet MS" w:eastAsia="宋体" w:hAnsi="Trebuchet MS" w:cs="宋体"/>
          <w:b/>
          <w:bCs/>
          <w:color w:val="FF0000"/>
          <w:kern w:val="0"/>
          <w:sz w:val="18"/>
          <w:szCs w:val="18"/>
        </w:rPr>
        <w:t>系统中统</w:t>
      </w:r>
      <w:proofErr w:type="gramStart"/>
      <w:r w:rsidRPr="00453434">
        <w:rPr>
          <w:rFonts w:ascii="Trebuchet MS" w:eastAsia="宋体" w:hAnsi="Trebuchet MS" w:cs="宋体"/>
          <w:b/>
          <w:bCs/>
          <w:color w:val="FF0000"/>
          <w:kern w:val="0"/>
          <w:sz w:val="18"/>
          <w:szCs w:val="18"/>
        </w:rPr>
        <w:t>驭</w:t>
      </w:r>
      <w:proofErr w:type="gramEnd"/>
      <w:r w:rsidRPr="00453434">
        <w:rPr>
          <w:rFonts w:ascii="Trebuchet MS" w:eastAsia="宋体" w:hAnsi="Trebuchet MS" w:cs="宋体"/>
          <w:b/>
          <w:bCs/>
          <w:color w:val="FF0000"/>
          <w:kern w:val="0"/>
          <w:sz w:val="18"/>
          <w:szCs w:val="18"/>
        </w:rPr>
        <w:t>科目的用处。</w:t>
      </w:r>
      <w:r w:rsidRPr="00453434">
        <w:rPr>
          <w:rFonts w:ascii="Trebuchet MS" w:eastAsia="宋体" w:hAnsi="Trebuchet MS" w:cs="宋体"/>
          <w:b/>
          <w:bCs/>
          <w:color w:val="333333"/>
          <w:kern w:val="0"/>
          <w:sz w:val="18"/>
          <w:szCs w:val="18"/>
        </w:rPr>
        <w:br/>
      </w:r>
      <w:r w:rsidRPr="00453434">
        <w:rPr>
          <w:rFonts w:ascii="Trebuchet MS" w:eastAsia="宋体" w:hAnsi="Trebuchet MS" w:cs="宋体"/>
          <w:color w:val="333333"/>
          <w:kern w:val="0"/>
          <w:sz w:val="18"/>
          <w:szCs w:val="18"/>
        </w:rPr>
        <w:br/>
        <w:t xml:space="preserve">A: </w:t>
      </w:r>
      <w:r w:rsidRPr="00453434">
        <w:rPr>
          <w:rFonts w:ascii="Trebuchet MS" w:eastAsia="宋体" w:hAnsi="Trebuchet MS" w:cs="宋体"/>
          <w:color w:val="333333"/>
          <w:kern w:val="0"/>
          <w:sz w:val="18"/>
          <w:szCs w:val="18"/>
        </w:rPr>
        <w:t>统驭科目（</w:t>
      </w:r>
      <w:r w:rsidRPr="00453434">
        <w:rPr>
          <w:rFonts w:ascii="Trebuchet MS" w:eastAsia="宋体" w:hAnsi="Trebuchet MS" w:cs="宋体"/>
          <w:color w:val="333333"/>
          <w:kern w:val="0"/>
          <w:sz w:val="18"/>
          <w:szCs w:val="18"/>
        </w:rPr>
        <w:t>reconciliation account</w:t>
      </w:r>
      <w:r w:rsidRPr="00453434">
        <w:rPr>
          <w:rFonts w:ascii="Trebuchet MS" w:eastAsia="宋体" w:hAnsi="Trebuchet MS" w:cs="宋体"/>
          <w:color w:val="333333"/>
          <w:kern w:val="0"/>
          <w:sz w:val="18"/>
          <w:szCs w:val="18"/>
        </w:rPr>
        <w:t>）指的就是将明细科目归集起来的意思。</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t>系统</w:t>
      </w:r>
      <w:proofErr w:type="gramStart"/>
      <w:r w:rsidRPr="00453434">
        <w:rPr>
          <w:rFonts w:ascii="Trebuchet MS" w:eastAsia="宋体" w:hAnsi="Trebuchet MS" w:cs="宋体"/>
          <w:color w:val="333333"/>
          <w:kern w:val="0"/>
          <w:sz w:val="18"/>
          <w:szCs w:val="18"/>
        </w:rPr>
        <w:t>总帐</w:t>
      </w:r>
      <w:proofErr w:type="gramEnd"/>
      <w:r w:rsidRPr="00453434">
        <w:rPr>
          <w:rFonts w:ascii="Trebuchet MS" w:eastAsia="宋体" w:hAnsi="Trebuchet MS" w:cs="宋体"/>
          <w:color w:val="333333"/>
          <w:kern w:val="0"/>
          <w:sz w:val="18"/>
          <w:szCs w:val="18"/>
        </w:rPr>
        <w:t>科目表中包括统驭科目，该统</w:t>
      </w:r>
      <w:proofErr w:type="gramStart"/>
      <w:r w:rsidRPr="00453434">
        <w:rPr>
          <w:rFonts w:ascii="Trebuchet MS" w:eastAsia="宋体" w:hAnsi="Trebuchet MS" w:cs="宋体"/>
          <w:color w:val="333333"/>
          <w:kern w:val="0"/>
          <w:sz w:val="18"/>
          <w:szCs w:val="18"/>
        </w:rPr>
        <w:t>驭</w:t>
      </w:r>
      <w:proofErr w:type="gramEnd"/>
      <w:r w:rsidRPr="00453434">
        <w:rPr>
          <w:rFonts w:ascii="Trebuchet MS" w:eastAsia="宋体" w:hAnsi="Trebuchet MS" w:cs="宋体"/>
          <w:color w:val="333333"/>
          <w:kern w:val="0"/>
          <w:sz w:val="18"/>
          <w:szCs w:val="18"/>
        </w:rPr>
        <w:t>科目是与应收模块、应付模块、固定资产模块有关的，其中长、短期借款运用了应付模块的功能，也成为了统驭科目。</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假设用户在</w:t>
      </w:r>
      <w:proofErr w:type="spellStart"/>
      <w:r w:rsidRPr="00453434">
        <w:rPr>
          <w:rFonts w:ascii="Trebuchet MS" w:eastAsia="宋体" w:hAnsi="Trebuchet MS" w:cs="宋体"/>
          <w:b/>
          <w:bCs/>
          <w:color w:val="FF0000"/>
          <w:kern w:val="0"/>
          <w:sz w:val="18"/>
          <w:szCs w:val="18"/>
        </w:rPr>
        <w:t>Customer__master</w:t>
      </w:r>
      <w:proofErr w:type="spellEnd"/>
      <w:r w:rsidRPr="00453434">
        <w:rPr>
          <w:rFonts w:ascii="Trebuchet MS" w:eastAsia="宋体" w:hAnsi="Trebuchet MS" w:cs="宋体"/>
          <w:b/>
          <w:bCs/>
          <w:color w:val="FF0000"/>
          <w:kern w:val="0"/>
          <w:sz w:val="18"/>
          <w:szCs w:val="18"/>
        </w:rPr>
        <w:t xml:space="preserve"> Data</w:t>
      </w:r>
      <w:r w:rsidRPr="00453434">
        <w:rPr>
          <w:rFonts w:ascii="Trebuchet MS" w:eastAsia="宋体" w:hAnsi="Trebuchet MS" w:cs="宋体"/>
          <w:b/>
          <w:bCs/>
          <w:color w:val="FF0000"/>
          <w:kern w:val="0"/>
          <w:sz w:val="18"/>
          <w:szCs w:val="18"/>
        </w:rPr>
        <w:t>设定错误，将</w:t>
      </w:r>
      <w:r w:rsidRPr="00453434">
        <w:rPr>
          <w:rFonts w:ascii="Trebuchet MS" w:eastAsia="宋体" w:hAnsi="Trebuchet MS" w:cs="宋体"/>
          <w:b/>
          <w:bCs/>
          <w:color w:val="FF0000"/>
          <w:kern w:val="0"/>
          <w:sz w:val="18"/>
          <w:szCs w:val="18"/>
        </w:rPr>
        <w:t>Reconciliation Account</w:t>
      </w:r>
      <w:r w:rsidRPr="00453434">
        <w:rPr>
          <w:rFonts w:ascii="Trebuchet MS" w:eastAsia="宋体" w:hAnsi="Trebuchet MS" w:cs="宋体"/>
          <w:b/>
          <w:bCs/>
          <w:color w:val="FF0000"/>
          <w:kern w:val="0"/>
          <w:sz w:val="18"/>
          <w:szCs w:val="18"/>
        </w:rPr>
        <w:t>输入错误，作为顾问如何将系统的错误数据调整正确？</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利用统驭科目的修改功能</w:t>
      </w:r>
      <w:r w:rsidRPr="00453434">
        <w:rPr>
          <w:rFonts w:ascii="Trebuchet MS" w:eastAsia="宋体" w:hAnsi="Trebuchet MS" w:cs="宋体"/>
          <w:color w:val="333333"/>
          <w:kern w:val="0"/>
          <w:sz w:val="18"/>
          <w:szCs w:val="18"/>
        </w:rPr>
        <w:t>.</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t>在实际业务过程，我们可能会发生统驭科目选用错误，此时就要用到统驭科目的变更功能。如客户</w:t>
      </w:r>
      <w:r w:rsidRPr="00453434">
        <w:rPr>
          <w:rFonts w:ascii="Trebuchet MS" w:eastAsia="宋体" w:hAnsi="Trebuchet MS" w:cs="宋体"/>
          <w:color w:val="333333"/>
          <w:kern w:val="0"/>
          <w:sz w:val="18"/>
          <w:szCs w:val="18"/>
        </w:rPr>
        <w:t>A</w:t>
      </w:r>
      <w:r w:rsidRPr="00453434">
        <w:rPr>
          <w:rFonts w:ascii="Trebuchet MS" w:eastAsia="宋体" w:hAnsi="Trebuchet MS" w:cs="宋体"/>
          <w:color w:val="333333"/>
          <w:kern w:val="0"/>
          <w:sz w:val="18"/>
          <w:szCs w:val="18"/>
        </w:rPr>
        <w:t>的统驭科目被误选为</w:t>
      </w:r>
      <w:r w:rsidRPr="00453434">
        <w:rPr>
          <w:rFonts w:ascii="Trebuchet MS" w:eastAsia="宋体" w:hAnsi="Trebuchet MS" w:cs="宋体"/>
          <w:color w:val="333333"/>
          <w:kern w:val="0"/>
          <w:sz w:val="18"/>
          <w:szCs w:val="18"/>
        </w:rPr>
        <w:t>11310101</w:t>
      </w:r>
      <w:r w:rsidRPr="00453434">
        <w:rPr>
          <w:rFonts w:ascii="Trebuchet MS" w:eastAsia="宋体" w:hAnsi="Trebuchet MS" w:cs="宋体"/>
          <w:color w:val="333333"/>
          <w:kern w:val="0"/>
          <w:sz w:val="18"/>
          <w:szCs w:val="18"/>
        </w:rPr>
        <w:t>，并有一笔分录输入，假</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设为</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元，此时的</w:t>
      </w:r>
      <w:proofErr w:type="gramStart"/>
      <w:r w:rsidRPr="00453434">
        <w:rPr>
          <w:rFonts w:ascii="Trebuchet MS" w:eastAsia="宋体" w:hAnsi="Trebuchet MS" w:cs="宋体"/>
          <w:color w:val="333333"/>
          <w:kern w:val="0"/>
          <w:sz w:val="18"/>
          <w:szCs w:val="18"/>
        </w:rPr>
        <w:t>总帐</w:t>
      </w:r>
      <w:proofErr w:type="gramEnd"/>
      <w:r w:rsidRPr="00453434">
        <w:rPr>
          <w:rFonts w:ascii="Trebuchet MS" w:eastAsia="宋体" w:hAnsi="Trebuchet MS" w:cs="宋体"/>
          <w:color w:val="333333"/>
          <w:kern w:val="0"/>
          <w:sz w:val="18"/>
          <w:szCs w:val="18"/>
        </w:rPr>
        <w:t>科目</w:t>
      </w:r>
      <w:r w:rsidRPr="00453434">
        <w:rPr>
          <w:rFonts w:ascii="Trebuchet MS" w:eastAsia="宋体" w:hAnsi="Trebuchet MS" w:cs="宋体"/>
          <w:color w:val="333333"/>
          <w:kern w:val="0"/>
          <w:sz w:val="18"/>
          <w:szCs w:val="18"/>
        </w:rPr>
        <w:t>11310101</w:t>
      </w:r>
      <w:r w:rsidRPr="00453434">
        <w:rPr>
          <w:rFonts w:ascii="Trebuchet MS" w:eastAsia="宋体" w:hAnsi="Trebuchet MS" w:cs="宋体"/>
          <w:color w:val="333333"/>
          <w:kern w:val="0"/>
          <w:sz w:val="18"/>
          <w:szCs w:val="18"/>
        </w:rPr>
        <w:t>就有</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元余额，事后发现</w:t>
      </w:r>
      <w:proofErr w:type="gramStart"/>
      <w:r w:rsidRPr="00453434">
        <w:rPr>
          <w:rFonts w:ascii="Trebuchet MS" w:eastAsia="宋体" w:hAnsi="Trebuchet MS" w:cs="宋体"/>
          <w:color w:val="333333"/>
          <w:kern w:val="0"/>
          <w:sz w:val="18"/>
          <w:szCs w:val="18"/>
        </w:rPr>
        <w:t>用错统驭</w:t>
      </w:r>
      <w:proofErr w:type="gramEnd"/>
      <w:r w:rsidRPr="00453434">
        <w:rPr>
          <w:rFonts w:ascii="Trebuchet MS" w:eastAsia="宋体" w:hAnsi="Trebuchet MS" w:cs="宋体"/>
          <w:color w:val="333333"/>
          <w:kern w:val="0"/>
          <w:sz w:val="18"/>
          <w:szCs w:val="18"/>
        </w:rPr>
        <w:t>科目，为此在此客房的</w:t>
      </w:r>
      <w:proofErr w:type="gramStart"/>
      <w:r w:rsidRPr="00453434">
        <w:rPr>
          <w:rFonts w:ascii="Trebuchet MS" w:eastAsia="宋体" w:hAnsi="Trebuchet MS" w:cs="宋体"/>
          <w:color w:val="333333"/>
          <w:kern w:val="0"/>
          <w:sz w:val="18"/>
          <w:szCs w:val="18"/>
        </w:rPr>
        <w:t>主数据</w:t>
      </w:r>
      <w:proofErr w:type="gramEnd"/>
      <w:r w:rsidRPr="00453434">
        <w:rPr>
          <w:rFonts w:ascii="Trebuchet MS" w:eastAsia="宋体" w:hAnsi="Trebuchet MS" w:cs="宋体"/>
          <w:color w:val="333333"/>
          <w:kern w:val="0"/>
          <w:sz w:val="18"/>
          <w:szCs w:val="18"/>
        </w:rPr>
        <w:t>中更改统驭科目假设为</w:t>
      </w:r>
      <w:r w:rsidRPr="00453434">
        <w:rPr>
          <w:rFonts w:ascii="Trebuchet MS" w:eastAsia="宋体" w:hAnsi="Trebuchet MS" w:cs="宋体"/>
          <w:color w:val="333333"/>
          <w:kern w:val="0"/>
          <w:sz w:val="18"/>
          <w:szCs w:val="18"/>
        </w:rPr>
        <w:t xml:space="preserve"> 113102101</w:t>
      </w:r>
      <w:r w:rsidRPr="00453434">
        <w:rPr>
          <w:rFonts w:ascii="Trebuchet MS" w:eastAsia="宋体" w:hAnsi="Trebuchet MS" w:cs="宋体"/>
          <w:color w:val="333333"/>
          <w:kern w:val="0"/>
          <w:sz w:val="18"/>
          <w:szCs w:val="18"/>
        </w:rPr>
        <w:t>（注意这并不会更改已过入</w:t>
      </w:r>
      <w:r w:rsidRPr="00453434">
        <w:rPr>
          <w:rFonts w:ascii="Trebuchet MS" w:eastAsia="宋体" w:hAnsi="Trebuchet MS" w:cs="宋体"/>
          <w:color w:val="333333"/>
          <w:kern w:val="0"/>
          <w:sz w:val="18"/>
          <w:szCs w:val="18"/>
        </w:rPr>
        <w:t>11310101</w:t>
      </w:r>
      <w:r w:rsidRPr="00453434">
        <w:rPr>
          <w:rFonts w:ascii="Trebuchet MS" w:eastAsia="宋体" w:hAnsi="Trebuchet MS" w:cs="宋体"/>
          <w:color w:val="333333"/>
          <w:kern w:val="0"/>
          <w:sz w:val="18"/>
          <w:szCs w:val="18"/>
        </w:rPr>
        <w:t>的</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元），更改完毕后，至月末（假设本月只有一笔分录及余额为</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元）运行客户重</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组程序，系统会产生借：</w:t>
      </w:r>
      <w:r w:rsidRPr="00453434">
        <w:rPr>
          <w:rFonts w:ascii="Trebuchet MS" w:eastAsia="宋体" w:hAnsi="Trebuchet MS" w:cs="宋体"/>
          <w:color w:val="333333"/>
          <w:kern w:val="0"/>
          <w:sz w:val="18"/>
          <w:szCs w:val="18"/>
        </w:rPr>
        <w:t>11310299</w:t>
      </w:r>
      <w:r w:rsidRPr="00453434">
        <w:rPr>
          <w:rFonts w:ascii="Trebuchet MS" w:eastAsia="宋体" w:hAnsi="Trebuchet MS" w:cs="宋体"/>
          <w:color w:val="333333"/>
          <w:kern w:val="0"/>
          <w:sz w:val="18"/>
          <w:szCs w:val="18"/>
        </w:rPr>
        <w:t>（系</w:t>
      </w:r>
      <w:r w:rsidRPr="00453434">
        <w:rPr>
          <w:rFonts w:ascii="Trebuchet MS" w:eastAsia="宋体" w:hAnsi="Trebuchet MS" w:cs="宋体"/>
          <w:color w:val="333333"/>
          <w:kern w:val="0"/>
          <w:sz w:val="18"/>
          <w:szCs w:val="18"/>
        </w:rPr>
        <w:t>11310201</w:t>
      </w:r>
      <w:r w:rsidRPr="00453434">
        <w:rPr>
          <w:rFonts w:ascii="Trebuchet MS" w:eastAsia="宋体" w:hAnsi="Trebuchet MS" w:cs="宋体"/>
          <w:color w:val="333333"/>
          <w:kern w:val="0"/>
          <w:sz w:val="18"/>
          <w:szCs w:val="18"/>
        </w:rPr>
        <w:t>的调整科目，但非统</w:t>
      </w:r>
      <w:proofErr w:type="gramStart"/>
      <w:r w:rsidRPr="00453434">
        <w:rPr>
          <w:rFonts w:ascii="Trebuchet MS" w:eastAsia="宋体" w:hAnsi="Trebuchet MS" w:cs="宋体"/>
          <w:color w:val="333333"/>
          <w:kern w:val="0"/>
          <w:sz w:val="18"/>
          <w:szCs w:val="18"/>
        </w:rPr>
        <w:t>驭</w:t>
      </w:r>
      <w:proofErr w:type="gramEnd"/>
      <w:r w:rsidRPr="00453434">
        <w:rPr>
          <w:rFonts w:ascii="Trebuchet MS" w:eastAsia="宋体" w:hAnsi="Trebuchet MS" w:cs="宋体"/>
          <w:color w:val="333333"/>
          <w:kern w:val="0"/>
          <w:sz w:val="18"/>
          <w:szCs w:val="18"/>
        </w:rPr>
        <w:t>科目）</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贷：</w:t>
      </w:r>
      <w:r w:rsidRPr="00453434">
        <w:rPr>
          <w:rFonts w:ascii="Trebuchet MS" w:eastAsia="宋体" w:hAnsi="Trebuchet MS" w:cs="宋体"/>
          <w:color w:val="333333"/>
          <w:kern w:val="0"/>
          <w:sz w:val="18"/>
          <w:szCs w:val="18"/>
        </w:rPr>
        <w:t>11310199</w:t>
      </w:r>
      <w:r w:rsidRPr="00453434">
        <w:rPr>
          <w:rFonts w:ascii="Trebuchet MS" w:eastAsia="宋体" w:hAnsi="Trebuchet MS" w:cs="宋体"/>
          <w:color w:val="333333"/>
          <w:kern w:val="0"/>
          <w:sz w:val="18"/>
          <w:szCs w:val="18"/>
        </w:rPr>
        <w:t>（系</w:t>
      </w:r>
      <w:r w:rsidRPr="00453434">
        <w:rPr>
          <w:rFonts w:ascii="Trebuchet MS" w:eastAsia="宋体" w:hAnsi="Trebuchet MS" w:cs="宋体"/>
          <w:color w:val="333333"/>
          <w:kern w:val="0"/>
          <w:sz w:val="18"/>
          <w:szCs w:val="18"/>
        </w:rPr>
        <w:t>11310101</w:t>
      </w:r>
      <w:r w:rsidRPr="00453434">
        <w:rPr>
          <w:rFonts w:ascii="Trebuchet MS" w:eastAsia="宋体" w:hAnsi="Trebuchet MS" w:cs="宋体"/>
          <w:color w:val="333333"/>
          <w:kern w:val="0"/>
          <w:sz w:val="18"/>
          <w:szCs w:val="18"/>
        </w:rPr>
        <w:t>的调整科目，</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但非统</w:t>
      </w:r>
      <w:proofErr w:type="gramStart"/>
      <w:r w:rsidRPr="00453434">
        <w:rPr>
          <w:rFonts w:ascii="Trebuchet MS" w:eastAsia="宋体" w:hAnsi="Trebuchet MS" w:cs="宋体"/>
          <w:color w:val="333333"/>
          <w:kern w:val="0"/>
          <w:sz w:val="18"/>
          <w:szCs w:val="18"/>
        </w:rPr>
        <w:t>驭</w:t>
      </w:r>
      <w:proofErr w:type="gramEnd"/>
      <w:r w:rsidRPr="00453434">
        <w:rPr>
          <w:rFonts w:ascii="Trebuchet MS" w:eastAsia="宋体" w:hAnsi="Trebuchet MS" w:cs="宋体"/>
          <w:color w:val="333333"/>
          <w:kern w:val="0"/>
          <w:sz w:val="18"/>
          <w:szCs w:val="18"/>
        </w:rPr>
        <w:t>科目）</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，在报表层次上</w:t>
      </w:r>
      <w:r w:rsidRPr="00453434">
        <w:rPr>
          <w:rFonts w:ascii="Trebuchet MS" w:eastAsia="宋体" w:hAnsi="Trebuchet MS" w:cs="宋体"/>
          <w:color w:val="333333"/>
          <w:kern w:val="0"/>
          <w:sz w:val="18"/>
          <w:szCs w:val="18"/>
        </w:rPr>
        <w:t>11310101</w:t>
      </w:r>
      <w:r w:rsidRPr="00453434">
        <w:rPr>
          <w:rFonts w:ascii="Trebuchet MS" w:eastAsia="宋体" w:hAnsi="Trebuchet MS" w:cs="宋体"/>
          <w:color w:val="333333"/>
          <w:kern w:val="0"/>
          <w:sz w:val="18"/>
          <w:szCs w:val="18"/>
        </w:rPr>
        <w:t>与</w:t>
      </w:r>
      <w:r w:rsidRPr="00453434">
        <w:rPr>
          <w:rFonts w:ascii="Trebuchet MS" w:eastAsia="宋体" w:hAnsi="Trebuchet MS" w:cs="宋体"/>
          <w:color w:val="333333"/>
          <w:kern w:val="0"/>
          <w:sz w:val="18"/>
          <w:szCs w:val="18"/>
        </w:rPr>
        <w:t>11310199</w:t>
      </w:r>
      <w:r w:rsidRPr="00453434">
        <w:rPr>
          <w:rFonts w:ascii="Trebuchet MS" w:eastAsia="宋体" w:hAnsi="Trebuchet MS" w:cs="宋体"/>
          <w:color w:val="333333"/>
          <w:kern w:val="0"/>
          <w:sz w:val="18"/>
          <w:szCs w:val="18"/>
        </w:rPr>
        <w:t>被安排在一行后余额变为</w:t>
      </w:r>
      <w:r w:rsidRPr="00453434">
        <w:rPr>
          <w:rFonts w:ascii="Trebuchet MS" w:eastAsia="宋体" w:hAnsi="Trebuchet MS" w:cs="宋体"/>
          <w:color w:val="333333"/>
          <w:kern w:val="0"/>
          <w:sz w:val="18"/>
          <w:szCs w:val="18"/>
        </w:rPr>
        <w:t>0</w:t>
      </w:r>
      <w:r w:rsidRPr="00453434">
        <w:rPr>
          <w:rFonts w:ascii="Trebuchet MS" w:eastAsia="宋体" w:hAnsi="Trebuchet MS" w:cs="宋体"/>
          <w:color w:val="333333"/>
          <w:kern w:val="0"/>
          <w:sz w:val="18"/>
          <w:szCs w:val="18"/>
        </w:rPr>
        <w:t>，</w:t>
      </w:r>
      <w:r w:rsidRPr="00453434">
        <w:rPr>
          <w:rFonts w:ascii="Trebuchet MS" w:eastAsia="宋体" w:hAnsi="Trebuchet MS" w:cs="宋体"/>
          <w:color w:val="333333"/>
          <w:kern w:val="0"/>
          <w:sz w:val="18"/>
          <w:szCs w:val="18"/>
        </w:rPr>
        <w:t>11310201</w:t>
      </w:r>
      <w:r w:rsidRPr="00453434">
        <w:rPr>
          <w:rFonts w:ascii="Trebuchet MS" w:eastAsia="宋体" w:hAnsi="Trebuchet MS" w:cs="宋体"/>
          <w:color w:val="333333"/>
          <w:kern w:val="0"/>
          <w:sz w:val="18"/>
          <w:szCs w:val="18"/>
        </w:rPr>
        <w:t>与</w:t>
      </w:r>
      <w:r w:rsidRPr="00453434">
        <w:rPr>
          <w:rFonts w:ascii="Trebuchet MS" w:eastAsia="宋体" w:hAnsi="Trebuchet MS" w:cs="宋体"/>
          <w:color w:val="333333"/>
          <w:kern w:val="0"/>
          <w:sz w:val="18"/>
          <w:szCs w:val="18"/>
        </w:rPr>
        <w:t>11310299</w:t>
      </w:r>
      <w:r w:rsidRPr="00453434">
        <w:rPr>
          <w:rFonts w:ascii="Trebuchet MS" w:eastAsia="宋体" w:hAnsi="Trebuchet MS" w:cs="宋体"/>
          <w:color w:val="333333"/>
          <w:kern w:val="0"/>
          <w:sz w:val="18"/>
          <w:szCs w:val="18"/>
        </w:rPr>
        <w:t>被安排在一行后</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余额变为</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，这样在报表层次就将由于选错统驭科目而产生的错误纠正了。第二个月初，系统会自动运行相反的调整分录，借：</w:t>
      </w:r>
      <w:r w:rsidRPr="00453434">
        <w:rPr>
          <w:rFonts w:ascii="Trebuchet MS" w:eastAsia="宋体" w:hAnsi="Trebuchet MS" w:cs="宋体"/>
          <w:color w:val="333333"/>
          <w:kern w:val="0"/>
          <w:sz w:val="18"/>
          <w:szCs w:val="18"/>
        </w:rPr>
        <w:t>11310199</w:t>
      </w:r>
      <w:r w:rsidRPr="00453434">
        <w:rPr>
          <w:rFonts w:ascii="Trebuchet MS" w:eastAsia="宋体" w:hAnsi="Trebuchet MS" w:cs="宋体"/>
          <w:color w:val="333333"/>
          <w:kern w:val="0"/>
          <w:sz w:val="18"/>
          <w:szCs w:val="18"/>
        </w:rPr>
        <w:t>（系</w:t>
      </w:r>
      <w:r w:rsidRPr="00453434">
        <w:rPr>
          <w:rFonts w:ascii="Trebuchet MS" w:eastAsia="宋体" w:hAnsi="Trebuchet MS" w:cs="宋体"/>
          <w:color w:val="333333"/>
          <w:kern w:val="0"/>
          <w:sz w:val="18"/>
          <w:szCs w:val="18"/>
        </w:rPr>
        <w:t xml:space="preserve"> 11310101</w:t>
      </w:r>
      <w:r w:rsidRPr="00453434">
        <w:rPr>
          <w:rFonts w:ascii="Trebuchet MS" w:eastAsia="宋体" w:hAnsi="Trebuchet MS" w:cs="宋体"/>
          <w:color w:val="333333"/>
          <w:kern w:val="0"/>
          <w:sz w:val="18"/>
          <w:szCs w:val="18"/>
        </w:rPr>
        <w:t>的调整科目，但非统</w:t>
      </w:r>
      <w:proofErr w:type="gramStart"/>
      <w:r w:rsidRPr="00453434">
        <w:rPr>
          <w:rFonts w:ascii="Trebuchet MS" w:eastAsia="宋体" w:hAnsi="Trebuchet MS" w:cs="宋体"/>
          <w:color w:val="333333"/>
          <w:kern w:val="0"/>
          <w:sz w:val="18"/>
          <w:szCs w:val="18"/>
        </w:rPr>
        <w:t>驭</w:t>
      </w:r>
      <w:proofErr w:type="gramEnd"/>
      <w:r w:rsidRPr="00453434">
        <w:rPr>
          <w:rFonts w:ascii="Trebuchet MS" w:eastAsia="宋体" w:hAnsi="Trebuchet MS" w:cs="宋体"/>
          <w:color w:val="333333"/>
          <w:kern w:val="0"/>
          <w:sz w:val="18"/>
          <w:szCs w:val="18"/>
        </w:rPr>
        <w:t>科目）</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贷：</w:t>
      </w:r>
      <w:r w:rsidRPr="00453434">
        <w:rPr>
          <w:rFonts w:ascii="Trebuchet MS" w:eastAsia="宋体" w:hAnsi="Trebuchet MS" w:cs="宋体"/>
          <w:color w:val="333333"/>
          <w:kern w:val="0"/>
          <w:sz w:val="18"/>
          <w:szCs w:val="18"/>
        </w:rPr>
        <w:t>11310299</w:t>
      </w:r>
      <w:r w:rsidRPr="00453434">
        <w:rPr>
          <w:rFonts w:ascii="Trebuchet MS" w:eastAsia="宋体" w:hAnsi="Trebuchet MS" w:cs="宋体"/>
          <w:color w:val="333333"/>
          <w:kern w:val="0"/>
          <w:sz w:val="18"/>
          <w:szCs w:val="18"/>
        </w:rPr>
        <w:t>（系</w:t>
      </w:r>
      <w:r w:rsidRPr="00453434">
        <w:rPr>
          <w:rFonts w:ascii="Trebuchet MS" w:eastAsia="宋体" w:hAnsi="Trebuchet MS" w:cs="宋体"/>
          <w:color w:val="333333"/>
          <w:kern w:val="0"/>
          <w:sz w:val="18"/>
          <w:szCs w:val="18"/>
        </w:rPr>
        <w:t>11310201</w:t>
      </w:r>
      <w:r w:rsidRPr="00453434">
        <w:rPr>
          <w:rFonts w:ascii="Trebuchet MS" w:eastAsia="宋体" w:hAnsi="Trebuchet MS" w:cs="宋体"/>
          <w:color w:val="333333"/>
          <w:kern w:val="0"/>
          <w:sz w:val="18"/>
          <w:szCs w:val="18"/>
        </w:rPr>
        <w:t>的调整科目，但非统</w:t>
      </w:r>
      <w:proofErr w:type="gramStart"/>
      <w:r w:rsidRPr="00453434">
        <w:rPr>
          <w:rFonts w:ascii="Trebuchet MS" w:eastAsia="宋体" w:hAnsi="Trebuchet MS" w:cs="宋体"/>
          <w:color w:val="333333"/>
          <w:kern w:val="0"/>
          <w:sz w:val="18"/>
          <w:szCs w:val="18"/>
        </w:rPr>
        <w:t>驭</w:t>
      </w:r>
      <w:proofErr w:type="gramEnd"/>
      <w:r w:rsidRPr="00453434">
        <w:rPr>
          <w:rFonts w:ascii="Trebuchet MS" w:eastAsia="宋体" w:hAnsi="Trebuchet MS" w:cs="宋体"/>
          <w:color w:val="333333"/>
          <w:kern w:val="0"/>
          <w:sz w:val="18"/>
          <w:szCs w:val="18"/>
        </w:rPr>
        <w:t>科目）</w:t>
      </w:r>
      <w:r w:rsidRPr="00453434">
        <w:rPr>
          <w:rFonts w:ascii="Trebuchet MS" w:eastAsia="宋体" w:hAnsi="Trebuchet MS" w:cs="宋体"/>
          <w:color w:val="333333"/>
          <w:kern w:val="0"/>
          <w:sz w:val="18"/>
          <w:szCs w:val="18"/>
        </w:rPr>
        <w:t>1000</w:t>
      </w:r>
      <w:r w:rsidRPr="00453434">
        <w:rPr>
          <w:rFonts w:ascii="Trebuchet MS" w:eastAsia="宋体" w:hAnsi="Trebuchet MS" w:cs="宋体"/>
          <w:color w:val="333333"/>
          <w:kern w:val="0"/>
          <w:sz w:val="18"/>
          <w:szCs w:val="18"/>
        </w:rPr>
        <w:t>。直到选错统驭科目的</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金额被支付出去后，才不需运行上述程序。</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 xml:space="preserve">Q: </w:t>
      </w:r>
      <w:r w:rsidRPr="00453434">
        <w:rPr>
          <w:rFonts w:ascii="Trebuchet MS" w:eastAsia="宋体" w:hAnsi="Trebuchet MS" w:cs="宋体"/>
          <w:b/>
          <w:bCs/>
          <w:color w:val="FF0000"/>
          <w:kern w:val="0"/>
          <w:sz w:val="18"/>
          <w:szCs w:val="18"/>
        </w:rPr>
        <w:t>请介绍下如果你需要批量导入数据，比如从</w:t>
      </w:r>
      <w:r w:rsidRPr="00453434">
        <w:rPr>
          <w:rFonts w:ascii="Trebuchet MS" w:eastAsia="宋体" w:hAnsi="Trebuchet MS" w:cs="宋体"/>
          <w:b/>
          <w:bCs/>
          <w:color w:val="FF0000"/>
          <w:kern w:val="0"/>
          <w:sz w:val="18"/>
          <w:szCs w:val="18"/>
        </w:rPr>
        <w:t>EXCEL</w:t>
      </w:r>
      <w:r w:rsidRPr="00453434">
        <w:rPr>
          <w:rFonts w:ascii="Trebuchet MS" w:eastAsia="宋体" w:hAnsi="Trebuchet MS" w:cs="宋体"/>
          <w:b/>
          <w:bCs/>
          <w:color w:val="FF0000"/>
          <w:kern w:val="0"/>
          <w:sz w:val="18"/>
          <w:szCs w:val="18"/>
        </w:rPr>
        <w:t>或</w:t>
      </w:r>
      <w:r w:rsidRPr="00453434">
        <w:rPr>
          <w:rFonts w:ascii="Trebuchet MS" w:eastAsia="宋体" w:hAnsi="Trebuchet MS" w:cs="宋体"/>
          <w:b/>
          <w:bCs/>
          <w:color w:val="FF0000"/>
          <w:kern w:val="0"/>
          <w:sz w:val="18"/>
          <w:szCs w:val="18"/>
        </w:rPr>
        <w:t>FLAT</w:t>
      </w:r>
      <w:r w:rsidRPr="00453434">
        <w:rPr>
          <w:rFonts w:ascii="Trebuchet MS" w:eastAsia="宋体" w:hAnsi="Trebuchet MS" w:cs="宋体"/>
          <w:b/>
          <w:bCs/>
          <w:color w:val="FF0000"/>
          <w:kern w:val="0"/>
          <w:sz w:val="18"/>
          <w:szCs w:val="18"/>
        </w:rPr>
        <w:t>文件选择导入</w:t>
      </w:r>
      <w:proofErr w:type="gramStart"/>
      <w:r w:rsidRPr="00453434">
        <w:rPr>
          <w:rFonts w:ascii="Trebuchet MS" w:eastAsia="宋体" w:hAnsi="Trebuchet MS" w:cs="宋体"/>
          <w:b/>
          <w:bCs/>
          <w:color w:val="FF0000"/>
          <w:kern w:val="0"/>
          <w:sz w:val="18"/>
          <w:szCs w:val="18"/>
        </w:rPr>
        <w:t>总帐</w:t>
      </w:r>
      <w:proofErr w:type="gramEnd"/>
      <w:r w:rsidRPr="00453434">
        <w:rPr>
          <w:rFonts w:ascii="Trebuchet MS" w:eastAsia="宋体" w:hAnsi="Trebuchet MS" w:cs="宋体"/>
          <w:b/>
          <w:bCs/>
          <w:color w:val="FF0000"/>
          <w:kern w:val="0"/>
          <w:sz w:val="18"/>
          <w:szCs w:val="18"/>
        </w:rPr>
        <w:t>科目</w:t>
      </w:r>
      <w:proofErr w:type="gramStart"/>
      <w:r w:rsidRPr="00453434">
        <w:rPr>
          <w:rFonts w:ascii="Trebuchet MS" w:eastAsia="宋体" w:hAnsi="Trebuchet MS" w:cs="宋体"/>
          <w:b/>
          <w:bCs/>
          <w:color w:val="FF0000"/>
          <w:kern w:val="0"/>
          <w:sz w:val="18"/>
          <w:szCs w:val="18"/>
        </w:rPr>
        <w:t>主数据</w:t>
      </w:r>
      <w:proofErr w:type="gramEnd"/>
      <w:r w:rsidRPr="00453434">
        <w:rPr>
          <w:rFonts w:ascii="Trebuchet MS" w:eastAsia="宋体" w:hAnsi="Trebuchet MS" w:cs="宋体"/>
          <w:b/>
          <w:bCs/>
          <w:color w:val="FF0000"/>
          <w:kern w:val="0"/>
          <w:sz w:val="18"/>
          <w:szCs w:val="18"/>
        </w:rPr>
        <w:t>的时候，你会选择哪些方法？</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lastRenderedPageBreak/>
        <w:br/>
        <w:t>A: LSMW Legacy System Migration Workbench</w:t>
      </w:r>
      <w:r w:rsidRPr="00453434">
        <w:rPr>
          <w:rFonts w:ascii="Trebuchet MS" w:eastAsia="宋体" w:hAnsi="Trebuchet MS" w:cs="宋体"/>
          <w:b/>
          <w:bCs/>
          <w:color w:val="333333"/>
          <w:kern w:val="0"/>
          <w:sz w:val="18"/>
          <w:szCs w:val="18"/>
        </w:rPr>
        <w:t>（详情请参考一份关于在</w:t>
      </w:r>
      <w:r w:rsidRPr="00453434">
        <w:rPr>
          <w:rFonts w:ascii="Trebuchet MS" w:eastAsia="宋体" w:hAnsi="Trebuchet MS" w:cs="宋体"/>
          <w:b/>
          <w:bCs/>
          <w:color w:val="333333"/>
          <w:kern w:val="0"/>
          <w:sz w:val="18"/>
          <w:szCs w:val="18"/>
        </w:rPr>
        <w:t>LSMW</w:t>
      </w:r>
      <w:r w:rsidRPr="00453434">
        <w:rPr>
          <w:rFonts w:ascii="Trebuchet MS" w:eastAsia="宋体" w:hAnsi="Trebuchet MS" w:cs="宋体"/>
          <w:b/>
          <w:bCs/>
          <w:color w:val="333333"/>
          <w:kern w:val="0"/>
          <w:sz w:val="18"/>
          <w:szCs w:val="18"/>
        </w:rPr>
        <w:t>上创建录屏程序</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并且记录</w:t>
      </w:r>
      <w:r w:rsidRPr="00453434">
        <w:rPr>
          <w:rFonts w:ascii="Trebuchet MS" w:eastAsia="宋体" w:hAnsi="Trebuchet MS" w:cs="宋体"/>
          <w:b/>
          <w:bCs/>
          <w:color w:val="333333"/>
          <w:kern w:val="0"/>
          <w:sz w:val="18"/>
          <w:szCs w:val="18"/>
        </w:rPr>
        <w:t>Variant</w:t>
      </w:r>
      <w:r w:rsidRPr="00453434">
        <w:rPr>
          <w:rFonts w:ascii="Trebuchet MS" w:eastAsia="宋体" w:hAnsi="Trebuchet MS" w:cs="宋体"/>
          <w:b/>
          <w:bCs/>
          <w:color w:val="333333"/>
          <w:kern w:val="0"/>
          <w:sz w:val="18"/>
          <w:szCs w:val="18"/>
        </w:rPr>
        <w:t>和</w:t>
      </w:r>
      <w:r w:rsidRPr="00453434">
        <w:rPr>
          <w:rFonts w:ascii="Trebuchet MS" w:eastAsia="宋体" w:hAnsi="Trebuchet MS" w:cs="宋体"/>
          <w:b/>
          <w:bCs/>
          <w:color w:val="333333"/>
          <w:kern w:val="0"/>
          <w:sz w:val="18"/>
          <w:szCs w:val="18"/>
        </w:rPr>
        <w:t>Screen Record</w:t>
      </w:r>
      <w:r w:rsidRPr="00453434">
        <w:rPr>
          <w:rFonts w:ascii="Trebuchet MS" w:eastAsia="宋体" w:hAnsi="Trebuchet MS" w:cs="宋体"/>
          <w:b/>
          <w:bCs/>
          <w:color w:val="333333"/>
          <w:kern w:val="0"/>
          <w:sz w:val="18"/>
          <w:szCs w:val="18"/>
        </w:rPr>
        <w:t>的帖子），</w:t>
      </w:r>
      <w:r w:rsidRPr="00453434">
        <w:rPr>
          <w:rFonts w:ascii="Trebuchet MS" w:eastAsia="宋体" w:hAnsi="Trebuchet MS" w:cs="宋体"/>
          <w:b/>
          <w:bCs/>
          <w:color w:val="333333"/>
          <w:kern w:val="0"/>
          <w:sz w:val="18"/>
          <w:szCs w:val="18"/>
        </w:rPr>
        <w:t xml:space="preserve"> CATT</w:t>
      </w:r>
      <w:r w:rsidRPr="00453434">
        <w:rPr>
          <w:rFonts w:ascii="Trebuchet MS" w:eastAsia="宋体" w:hAnsi="Trebuchet MS" w:cs="宋体"/>
          <w:b/>
          <w:bCs/>
          <w:color w:val="333333"/>
          <w:kern w:val="0"/>
          <w:sz w:val="18"/>
          <w:szCs w:val="18"/>
        </w:rPr>
        <w:t>和</w:t>
      </w:r>
      <w:r w:rsidRPr="00453434">
        <w:rPr>
          <w:rFonts w:ascii="Trebuchet MS" w:eastAsia="宋体" w:hAnsi="Trebuchet MS" w:cs="宋体"/>
          <w:b/>
          <w:bCs/>
          <w:color w:val="333333"/>
          <w:kern w:val="0"/>
          <w:sz w:val="18"/>
          <w:szCs w:val="18"/>
        </w:rPr>
        <w:t>ECATT (CATT</w:t>
      </w:r>
      <w:r w:rsidRPr="00453434">
        <w:rPr>
          <w:rFonts w:ascii="Trebuchet MS" w:eastAsia="宋体" w:hAnsi="Trebuchet MS" w:cs="宋体"/>
          <w:b/>
          <w:bCs/>
          <w:color w:val="333333"/>
          <w:kern w:val="0"/>
          <w:sz w:val="18"/>
          <w:szCs w:val="18"/>
        </w:rPr>
        <w:t>的对应</w:t>
      </w:r>
      <w:r w:rsidRPr="00453434">
        <w:rPr>
          <w:rFonts w:ascii="Trebuchet MS" w:eastAsia="宋体" w:hAnsi="Trebuchet MS" w:cs="宋体"/>
          <w:b/>
          <w:bCs/>
          <w:color w:val="333333"/>
          <w:kern w:val="0"/>
          <w:sz w:val="18"/>
          <w:szCs w:val="18"/>
        </w:rPr>
        <w:t>T-CODE</w:t>
      </w:r>
      <w:r w:rsidRPr="00453434">
        <w:rPr>
          <w:rFonts w:ascii="Trebuchet MS" w:eastAsia="宋体" w:hAnsi="Trebuchet MS" w:cs="宋体"/>
          <w:b/>
          <w:bCs/>
          <w:color w:val="333333"/>
          <w:kern w:val="0"/>
          <w:sz w:val="18"/>
          <w:szCs w:val="18"/>
        </w:rPr>
        <w:t>到</w:t>
      </w:r>
      <w:r w:rsidRPr="00453434">
        <w:rPr>
          <w:rFonts w:ascii="Trebuchet MS" w:eastAsia="宋体" w:hAnsi="Trebuchet MS" w:cs="宋体"/>
          <w:b/>
          <w:bCs/>
          <w:color w:val="333333"/>
          <w:kern w:val="0"/>
          <w:sz w:val="18"/>
          <w:szCs w:val="18"/>
        </w:rPr>
        <w:t>ECC</w:t>
      </w:r>
      <w:r w:rsidRPr="00453434">
        <w:rPr>
          <w:rFonts w:ascii="Trebuchet MS" w:eastAsia="宋体" w:hAnsi="Trebuchet MS" w:cs="宋体"/>
          <w:b/>
          <w:bCs/>
          <w:color w:val="333333"/>
          <w:kern w:val="0"/>
          <w:sz w:val="18"/>
          <w:szCs w:val="18"/>
        </w:rPr>
        <w:t>版本</w:t>
      </w:r>
      <w:r w:rsidRPr="00453434">
        <w:rPr>
          <w:rFonts w:ascii="Trebuchet MS" w:eastAsia="宋体" w:hAnsi="Trebuchet MS" w:cs="宋体"/>
          <w:b/>
          <w:bCs/>
          <w:color w:val="333333"/>
          <w:kern w:val="0"/>
          <w:sz w:val="18"/>
          <w:szCs w:val="18"/>
        </w:rPr>
        <w:t>5.0</w:t>
      </w:r>
      <w:r w:rsidRPr="00453434">
        <w:rPr>
          <w:rFonts w:ascii="Trebuchet MS" w:eastAsia="宋体" w:hAnsi="Trebuchet MS" w:cs="宋体"/>
          <w:b/>
          <w:bCs/>
          <w:color w:val="333333"/>
          <w:kern w:val="0"/>
          <w:sz w:val="18"/>
          <w:szCs w:val="18"/>
        </w:rPr>
        <w:t>后没有了，变成了</w:t>
      </w:r>
      <w:r w:rsidRPr="00453434">
        <w:rPr>
          <w:rFonts w:ascii="Trebuchet MS" w:eastAsia="宋体" w:hAnsi="Trebuchet MS" w:cs="宋体"/>
          <w:b/>
          <w:bCs/>
          <w:color w:val="333333"/>
          <w:kern w:val="0"/>
          <w:sz w:val="18"/>
          <w:szCs w:val="18"/>
        </w:rPr>
        <w:t xml:space="preserve">ECATT), </w:t>
      </w:r>
      <w:r w:rsidRPr="00453434">
        <w:rPr>
          <w:rFonts w:ascii="Trebuchet MS" w:eastAsia="宋体" w:hAnsi="Trebuchet MS" w:cs="宋体"/>
          <w:b/>
          <w:bCs/>
          <w:color w:val="333333"/>
          <w:kern w:val="0"/>
          <w:sz w:val="18"/>
          <w:szCs w:val="18"/>
        </w:rPr>
        <w:t>以及</w:t>
      </w:r>
      <w:r w:rsidRPr="00453434">
        <w:rPr>
          <w:rFonts w:ascii="Trebuchet MS" w:eastAsia="宋体" w:hAnsi="Trebuchet MS" w:cs="宋体"/>
          <w:b/>
          <w:bCs/>
          <w:color w:val="333333"/>
          <w:kern w:val="0"/>
          <w:sz w:val="18"/>
          <w:szCs w:val="18"/>
        </w:rPr>
        <w:t xml:space="preserve">BDC </w:t>
      </w:r>
      <w:r w:rsidRPr="00453434">
        <w:rPr>
          <w:rFonts w:ascii="Trebuchet MS" w:eastAsia="宋体" w:hAnsi="Trebuchet MS" w:cs="宋体"/>
          <w:b/>
          <w:bCs/>
          <w:color w:val="333333"/>
          <w:kern w:val="0"/>
          <w:sz w:val="18"/>
          <w:szCs w:val="18"/>
        </w:rPr>
        <w:t>批量数据导入程序。</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FF0000"/>
          <w:kern w:val="0"/>
          <w:sz w:val="18"/>
          <w:szCs w:val="18"/>
        </w:rPr>
        <w:t xml:space="preserve">Q: </w:t>
      </w:r>
      <w:proofErr w:type="gramStart"/>
      <w:r w:rsidRPr="00453434">
        <w:rPr>
          <w:rFonts w:ascii="Trebuchet MS" w:eastAsia="宋体" w:hAnsi="Trebuchet MS" w:cs="宋体"/>
          <w:b/>
          <w:bCs/>
          <w:color w:val="FF0000"/>
          <w:kern w:val="0"/>
          <w:sz w:val="18"/>
          <w:szCs w:val="18"/>
        </w:rPr>
        <w:t>请简单</w:t>
      </w:r>
      <w:proofErr w:type="gramEnd"/>
      <w:r w:rsidRPr="00453434">
        <w:rPr>
          <w:rFonts w:ascii="Trebuchet MS" w:eastAsia="宋体" w:hAnsi="Trebuchet MS" w:cs="宋体"/>
          <w:b/>
          <w:bCs/>
          <w:color w:val="FF0000"/>
          <w:kern w:val="0"/>
          <w:sz w:val="18"/>
          <w:szCs w:val="18"/>
        </w:rPr>
        <w:t>介绍一下</w:t>
      </w:r>
      <w:r w:rsidRPr="00453434">
        <w:rPr>
          <w:rFonts w:ascii="Trebuchet MS" w:eastAsia="宋体" w:hAnsi="Trebuchet MS" w:cs="宋体"/>
          <w:b/>
          <w:bCs/>
          <w:color w:val="FF0000"/>
          <w:kern w:val="0"/>
          <w:sz w:val="18"/>
          <w:szCs w:val="18"/>
        </w:rPr>
        <w:t>SAP</w:t>
      </w:r>
      <w:r w:rsidRPr="00453434">
        <w:rPr>
          <w:rFonts w:ascii="Trebuchet MS" w:eastAsia="宋体" w:hAnsi="Trebuchet MS" w:cs="宋体"/>
          <w:b/>
          <w:bCs/>
          <w:color w:val="FF0000"/>
          <w:kern w:val="0"/>
          <w:sz w:val="18"/>
          <w:szCs w:val="18"/>
        </w:rPr>
        <w:t>内现金流管理的方法？</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 xml:space="preserve">A: </w:t>
      </w:r>
      <w:r w:rsidRPr="00453434">
        <w:rPr>
          <w:rFonts w:ascii="Trebuchet MS" w:eastAsia="宋体" w:hAnsi="Trebuchet MS" w:cs="宋体"/>
          <w:b/>
          <w:bCs/>
          <w:color w:val="333333"/>
          <w:kern w:val="0"/>
          <w:sz w:val="18"/>
          <w:szCs w:val="18"/>
        </w:rPr>
        <w:t>在</w:t>
      </w:r>
      <w:r w:rsidRPr="00453434">
        <w:rPr>
          <w:rFonts w:ascii="Trebuchet MS" w:eastAsia="宋体" w:hAnsi="Trebuchet MS" w:cs="宋体"/>
          <w:b/>
          <w:bCs/>
          <w:color w:val="333333"/>
          <w:kern w:val="0"/>
          <w:sz w:val="18"/>
          <w:szCs w:val="18"/>
        </w:rPr>
        <w:t>SAP</w:t>
      </w:r>
      <w:r w:rsidRPr="00453434">
        <w:rPr>
          <w:rFonts w:ascii="Trebuchet MS" w:eastAsia="宋体" w:hAnsi="Trebuchet MS" w:cs="宋体"/>
          <w:b/>
          <w:bCs/>
          <w:color w:val="333333"/>
          <w:kern w:val="0"/>
          <w:sz w:val="18"/>
          <w:szCs w:val="18"/>
        </w:rPr>
        <w:t>中，对于现金流量表的编制是采用公式的方式计算而出的。</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如经营活动产生的现金流量是通过当年销售收入</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的期初数</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的期末数</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预收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的期末数</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预收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的期初数等公式计算而出，但是我们知道该</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公司对于企业的正常业务来说是有效的，但现代社会中，非货币性交易及债务重组的业务时有发生，这部份交易是不与现金流转有关的，但同样在减少诸如应收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的金额，故在利用公式来推导现金流量表时，尚需加入某些因素，即经营活动产生的现金流量应为当年度产生的销售收入</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的期初数</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的期末数</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预收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的期末数</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预收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的期初数</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当期收回前期核销的坏帐</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以非现金资产抵偿债务而减少的应收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当期核销的坏帐，由于新增的因素在报表层次是如</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无法体现的（报表的应收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期末数是结果），故利用未调整前的公式计算出的现金流量表是不准确的。尚有现金流量表的某些项目是不能用公司来计算的，如购建</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固定资产、无形资产和其他长期资产支付的现金需根据有关科目分析确定等。因此，利用控制模块的某些道理来完成现金流量表的编制。比如，在输入凭证时，初级</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成本要素被要求分配一个成本中心，实际上这成本中心是在归集有关初级成本要素及金额。那能不能在凭证输入时，凡与现金流动有关的金额都被分配一个现金流量</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表中的项目，如当借：现金</w:t>
      </w:r>
      <w:r w:rsidRPr="00453434">
        <w:rPr>
          <w:rFonts w:ascii="Trebuchet MS" w:eastAsia="宋体" w:hAnsi="Trebuchet MS" w:cs="宋体"/>
          <w:b/>
          <w:bCs/>
          <w:color w:val="333333"/>
          <w:kern w:val="0"/>
          <w:sz w:val="18"/>
          <w:szCs w:val="18"/>
        </w:rPr>
        <w:t>1000</w:t>
      </w:r>
      <w:r w:rsidRPr="00453434">
        <w:rPr>
          <w:rFonts w:ascii="Trebuchet MS" w:eastAsia="宋体" w:hAnsi="Trebuchet MS" w:cs="宋体"/>
          <w:b/>
          <w:bCs/>
          <w:color w:val="333333"/>
          <w:kern w:val="0"/>
          <w:sz w:val="18"/>
          <w:szCs w:val="18"/>
        </w:rPr>
        <w:t>贷：客户</w:t>
      </w:r>
      <w:r w:rsidRPr="00453434">
        <w:rPr>
          <w:rFonts w:ascii="Trebuchet MS" w:eastAsia="宋体" w:hAnsi="Trebuchet MS" w:cs="宋体"/>
          <w:b/>
          <w:bCs/>
          <w:color w:val="333333"/>
          <w:kern w:val="0"/>
          <w:sz w:val="18"/>
          <w:szCs w:val="18"/>
        </w:rPr>
        <w:t>1000</w:t>
      </w:r>
      <w:r w:rsidRPr="00453434">
        <w:rPr>
          <w:rFonts w:ascii="Trebuchet MS" w:eastAsia="宋体" w:hAnsi="Trebuchet MS" w:cs="宋体"/>
          <w:b/>
          <w:bCs/>
          <w:color w:val="333333"/>
          <w:kern w:val="0"/>
          <w:sz w:val="18"/>
          <w:szCs w:val="18"/>
        </w:rPr>
        <w:t>时，在行项目中现金应分配给</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销售商品、提供劳务产生的现金</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，又如当借：费用</w:t>
      </w:r>
      <w:r w:rsidRPr="00453434">
        <w:rPr>
          <w:rFonts w:ascii="Trebuchet MS" w:eastAsia="宋体" w:hAnsi="Trebuchet MS" w:cs="宋体"/>
          <w:b/>
          <w:bCs/>
          <w:color w:val="333333"/>
          <w:kern w:val="0"/>
          <w:sz w:val="18"/>
          <w:szCs w:val="18"/>
        </w:rPr>
        <w:t>2000</w:t>
      </w:r>
      <w:r w:rsidRPr="00453434">
        <w:rPr>
          <w:rFonts w:ascii="Trebuchet MS" w:eastAsia="宋体" w:hAnsi="Trebuchet MS" w:cs="宋体"/>
          <w:b/>
          <w:bCs/>
          <w:color w:val="333333"/>
          <w:kern w:val="0"/>
          <w:sz w:val="18"/>
          <w:szCs w:val="18"/>
        </w:rPr>
        <w:t>贷：现金</w:t>
      </w:r>
      <w:r w:rsidRPr="00453434">
        <w:rPr>
          <w:rFonts w:ascii="Trebuchet MS" w:eastAsia="宋体" w:hAnsi="Trebuchet MS" w:cs="宋体"/>
          <w:b/>
          <w:bCs/>
          <w:color w:val="333333"/>
          <w:kern w:val="0"/>
          <w:sz w:val="18"/>
          <w:szCs w:val="18"/>
        </w:rPr>
        <w:t xml:space="preserve"> 2000</w:t>
      </w:r>
      <w:r w:rsidRPr="00453434">
        <w:rPr>
          <w:rFonts w:ascii="Trebuchet MS" w:eastAsia="宋体" w:hAnsi="Trebuchet MS" w:cs="宋体"/>
          <w:b/>
          <w:bCs/>
          <w:color w:val="333333"/>
          <w:kern w:val="0"/>
          <w:sz w:val="18"/>
          <w:szCs w:val="18"/>
        </w:rPr>
        <w:t>，则在行项目中这</w:t>
      </w:r>
      <w:r w:rsidRPr="00453434">
        <w:rPr>
          <w:rFonts w:ascii="Trebuchet MS" w:eastAsia="宋体" w:hAnsi="Trebuchet MS" w:cs="宋体"/>
          <w:b/>
          <w:bCs/>
          <w:color w:val="333333"/>
          <w:kern w:val="0"/>
          <w:sz w:val="18"/>
          <w:szCs w:val="18"/>
        </w:rPr>
        <w:t>2000</w:t>
      </w:r>
      <w:r w:rsidRPr="00453434">
        <w:rPr>
          <w:rFonts w:ascii="Trebuchet MS" w:eastAsia="宋体" w:hAnsi="Trebuchet MS" w:cs="宋体"/>
          <w:b/>
          <w:bCs/>
          <w:color w:val="333333"/>
          <w:kern w:val="0"/>
          <w:sz w:val="18"/>
          <w:szCs w:val="18"/>
        </w:rPr>
        <w:t>元就应分配至</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支付职工以及为职工支付现金</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等</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具体操作步骤如下</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FF0000"/>
          <w:kern w:val="0"/>
          <w:sz w:val="18"/>
          <w:szCs w:val="18"/>
        </w:rPr>
        <w:lastRenderedPageBreak/>
        <w:t xml:space="preserve">Q: </w:t>
      </w:r>
      <w:r w:rsidRPr="00453434">
        <w:rPr>
          <w:rFonts w:ascii="Trebuchet MS" w:eastAsia="宋体" w:hAnsi="Trebuchet MS" w:cs="宋体"/>
          <w:b/>
          <w:bCs/>
          <w:color w:val="FF0000"/>
          <w:kern w:val="0"/>
          <w:sz w:val="18"/>
          <w:szCs w:val="18"/>
        </w:rPr>
        <w:t>描述一下财务以及管理会计在</w:t>
      </w:r>
      <w:proofErr w:type="gramStart"/>
      <w:r w:rsidRPr="00453434">
        <w:rPr>
          <w:rFonts w:ascii="Trebuchet MS" w:eastAsia="宋体" w:hAnsi="Trebuchet MS" w:cs="宋体"/>
          <w:b/>
          <w:bCs/>
          <w:color w:val="FF0000"/>
          <w:kern w:val="0"/>
          <w:sz w:val="18"/>
          <w:szCs w:val="18"/>
        </w:rPr>
        <w:t>月末关帐时</w:t>
      </w:r>
      <w:proofErr w:type="gramEnd"/>
      <w:r w:rsidRPr="00453434">
        <w:rPr>
          <w:rFonts w:ascii="Trebuchet MS" w:eastAsia="宋体" w:hAnsi="Trebuchet MS" w:cs="宋体"/>
          <w:b/>
          <w:bCs/>
          <w:color w:val="FF0000"/>
          <w:kern w:val="0"/>
          <w:sz w:val="18"/>
          <w:szCs w:val="18"/>
        </w:rPr>
        <w:t>需要做哪些工作</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 xml:space="preserve">A: </w:t>
      </w:r>
      <w:proofErr w:type="gramStart"/>
      <w:r w:rsidRPr="00453434">
        <w:rPr>
          <w:rFonts w:ascii="Trebuchet MS" w:eastAsia="宋体" w:hAnsi="Trebuchet MS" w:cs="宋体"/>
          <w:b/>
          <w:bCs/>
          <w:color w:val="333333"/>
          <w:kern w:val="0"/>
          <w:sz w:val="18"/>
          <w:szCs w:val="18"/>
        </w:rPr>
        <w:t>参见本博一篇</w:t>
      </w:r>
      <w:proofErr w:type="gramEnd"/>
      <w:r w:rsidRPr="00453434">
        <w:rPr>
          <w:rFonts w:ascii="Trebuchet MS" w:eastAsia="宋体" w:hAnsi="Trebuchet MS" w:cs="宋体"/>
          <w:b/>
          <w:bCs/>
          <w:color w:val="333333"/>
          <w:kern w:val="0"/>
          <w:sz w:val="18"/>
          <w:szCs w:val="18"/>
        </w:rPr>
        <w:t>关于</w:t>
      </w:r>
      <w:proofErr w:type="gramStart"/>
      <w:r w:rsidRPr="00453434">
        <w:rPr>
          <w:rFonts w:ascii="Trebuchet MS" w:eastAsia="宋体" w:hAnsi="Trebuchet MS" w:cs="宋体"/>
          <w:b/>
          <w:bCs/>
          <w:color w:val="333333"/>
          <w:kern w:val="0"/>
          <w:sz w:val="18"/>
          <w:szCs w:val="18"/>
        </w:rPr>
        <w:t>月关帐</w:t>
      </w:r>
      <w:proofErr w:type="gramEnd"/>
      <w:r w:rsidRPr="00453434">
        <w:rPr>
          <w:rFonts w:ascii="Trebuchet MS" w:eastAsia="宋体" w:hAnsi="Trebuchet MS" w:cs="宋体"/>
          <w:b/>
          <w:bCs/>
          <w:color w:val="333333"/>
          <w:kern w:val="0"/>
          <w:sz w:val="18"/>
          <w:szCs w:val="18"/>
        </w:rPr>
        <w:t>的</w:t>
      </w:r>
      <w:r w:rsidRPr="00453434">
        <w:rPr>
          <w:rFonts w:ascii="Trebuchet MS" w:eastAsia="宋体" w:hAnsi="Trebuchet MS" w:cs="宋体"/>
          <w:b/>
          <w:bCs/>
          <w:color w:val="333333"/>
          <w:kern w:val="0"/>
          <w:sz w:val="18"/>
          <w:szCs w:val="18"/>
        </w:rPr>
        <w:t>Blog.</w:t>
      </w:r>
      <w:r w:rsidRPr="00453434">
        <w:rPr>
          <w:rFonts w:ascii="Trebuchet MS" w:eastAsia="宋体" w:hAnsi="Trebuchet MS" w:cs="宋体"/>
          <w:b/>
          <w:bCs/>
          <w:color w:val="333333"/>
          <w:kern w:val="0"/>
          <w:sz w:val="18"/>
          <w:szCs w:val="18"/>
        </w:rPr>
        <w:t>包含</w:t>
      </w:r>
      <w:r w:rsidRPr="00453434">
        <w:rPr>
          <w:rFonts w:ascii="Trebuchet MS" w:eastAsia="宋体" w:hAnsi="Trebuchet MS" w:cs="宋体"/>
          <w:b/>
          <w:bCs/>
          <w:color w:val="333333"/>
          <w:kern w:val="0"/>
          <w:sz w:val="18"/>
          <w:szCs w:val="18"/>
        </w:rPr>
        <w:t>CO/FI/MM/PP/SD</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实际价格重估，计算</w:t>
      </w:r>
      <w:r w:rsidRPr="00453434">
        <w:rPr>
          <w:rFonts w:ascii="Trebuchet MS" w:eastAsia="宋体" w:hAnsi="Trebuchet MS" w:cs="宋体"/>
          <w:b/>
          <w:bCs/>
          <w:color w:val="333333"/>
          <w:kern w:val="0"/>
          <w:sz w:val="18"/>
          <w:szCs w:val="18"/>
        </w:rPr>
        <w:t>WIP</w:t>
      </w:r>
      <w:r w:rsidRPr="00453434">
        <w:rPr>
          <w:rFonts w:ascii="Trebuchet MS" w:eastAsia="宋体" w:hAnsi="Trebuchet MS" w:cs="宋体"/>
          <w:b/>
          <w:bCs/>
          <w:color w:val="333333"/>
          <w:kern w:val="0"/>
          <w:sz w:val="18"/>
          <w:szCs w:val="18"/>
        </w:rPr>
        <w:t>，费用期间关闭</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 xml:space="preserve">Q: </w:t>
      </w:r>
      <w:r w:rsidRPr="00453434">
        <w:rPr>
          <w:rFonts w:ascii="Trebuchet MS" w:eastAsia="宋体" w:hAnsi="Trebuchet MS" w:cs="宋体"/>
          <w:b/>
          <w:bCs/>
          <w:color w:val="FF0000"/>
          <w:kern w:val="0"/>
          <w:sz w:val="18"/>
          <w:szCs w:val="18"/>
        </w:rPr>
        <w:t>如果作为国内一家子公司，需要使用保留目前的用户习惯</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FF0000"/>
          <w:kern w:val="0"/>
          <w:sz w:val="18"/>
          <w:szCs w:val="18"/>
        </w:rPr>
        <w:t>满足国内</w:t>
      </w:r>
      <w:r w:rsidRPr="00453434">
        <w:rPr>
          <w:rFonts w:ascii="Trebuchet MS" w:eastAsia="宋体" w:hAnsi="Trebuchet MS" w:cs="宋体"/>
          <w:b/>
          <w:bCs/>
          <w:color w:val="FF0000"/>
          <w:kern w:val="0"/>
          <w:sz w:val="18"/>
          <w:szCs w:val="18"/>
        </w:rPr>
        <w:t>GAAP</w:t>
      </w:r>
      <w:r w:rsidRPr="00453434">
        <w:rPr>
          <w:rFonts w:ascii="Trebuchet MS" w:eastAsia="宋体" w:hAnsi="Trebuchet MS" w:cs="宋体"/>
          <w:b/>
          <w:bCs/>
          <w:color w:val="FF0000"/>
          <w:kern w:val="0"/>
          <w:sz w:val="18"/>
          <w:szCs w:val="18"/>
        </w:rPr>
        <w:t>的财务标准</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FF0000"/>
          <w:kern w:val="0"/>
          <w:sz w:val="18"/>
          <w:szCs w:val="18"/>
        </w:rPr>
        <w:t>，同时又可以满足</w:t>
      </w:r>
      <w:r w:rsidRPr="00453434">
        <w:rPr>
          <w:rFonts w:ascii="Trebuchet MS" w:eastAsia="宋体" w:hAnsi="Trebuchet MS" w:cs="宋体"/>
          <w:b/>
          <w:bCs/>
          <w:color w:val="FF0000"/>
          <w:kern w:val="0"/>
          <w:sz w:val="18"/>
          <w:szCs w:val="18"/>
        </w:rPr>
        <w:t>INT</w:t>
      </w:r>
      <w:r w:rsidRPr="00453434">
        <w:rPr>
          <w:rFonts w:ascii="Trebuchet MS" w:eastAsia="宋体" w:hAnsi="Trebuchet MS" w:cs="宋体"/>
          <w:b/>
          <w:bCs/>
          <w:color w:val="FF0000"/>
          <w:kern w:val="0"/>
          <w:sz w:val="18"/>
          <w:szCs w:val="18"/>
        </w:rPr>
        <w:t>全球</w:t>
      </w:r>
      <w:proofErr w:type="gramStart"/>
      <w:r w:rsidRPr="00453434">
        <w:rPr>
          <w:rFonts w:ascii="Trebuchet MS" w:eastAsia="宋体" w:hAnsi="Trebuchet MS" w:cs="宋体"/>
          <w:b/>
          <w:bCs/>
          <w:color w:val="FF0000"/>
          <w:kern w:val="0"/>
          <w:sz w:val="18"/>
          <w:szCs w:val="18"/>
        </w:rPr>
        <w:t>帐套的帐套</w:t>
      </w:r>
      <w:proofErr w:type="gramEnd"/>
      <w:r w:rsidRPr="00453434">
        <w:rPr>
          <w:rFonts w:ascii="Trebuchet MS" w:eastAsia="宋体" w:hAnsi="Trebuchet MS" w:cs="宋体"/>
          <w:b/>
          <w:bCs/>
          <w:color w:val="FF0000"/>
          <w:kern w:val="0"/>
          <w:sz w:val="18"/>
          <w:szCs w:val="18"/>
        </w:rPr>
        <w:t>合并</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FF0000"/>
          <w:kern w:val="0"/>
          <w:sz w:val="18"/>
          <w:szCs w:val="18"/>
        </w:rPr>
        <w:t>在</w:t>
      </w:r>
      <w:r w:rsidRPr="00453434">
        <w:rPr>
          <w:rFonts w:ascii="Trebuchet MS" w:eastAsia="宋体" w:hAnsi="Trebuchet MS" w:cs="宋体"/>
          <w:b/>
          <w:bCs/>
          <w:color w:val="FF0000"/>
          <w:kern w:val="0"/>
          <w:sz w:val="18"/>
          <w:szCs w:val="18"/>
        </w:rPr>
        <w:t>SAP</w:t>
      </w:r>
      <w:r w:rsidRPr="00453434">
        <w:rPr>
          <w:rFonts w:ascii="Trebuchet MS" w:eastAsia="宋体" w:hAnsi="Trebuchet MS" w:cs="宋体"/>
          <w:b/>
          <w:bCs/>
          <w:color w:val="FF0000"/>
          <w:kern w:val="0"/>
          <w:sz w:val="18"/>
          <w:szCs w:val="18"/>
        </w:rPr>
        <w:t>中如何实现</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 xml:space="preserve">A: </w:t>
      </w:r>
      <w:r w:rsidRPr="00453434">
        <w:rPr>
          <w:rFonts w:ascii="Trebuchet MS" w:eastAsia="宋体" w:hAnsi="Trebuchet MS" w:cs="宋体"/>
          <w:b/>
          <w:bCs/>
          <w:color w:val="333333"/>
          <w:kern w:val="0"/>
          <w:sz w:val="18"/>
          <w:szCs w:val="18"/>
        </w:rPr>
        <w:t>假设该公司的</w:t>
      </w:r>
      <w:r w:rsidRPr="00453434">
        <w:rPr>
          <w:rFonts w:ascii="Trebuchet MS" w:eastAsia="宋体" w:hAnsi="Trebuchet MS" w:cs="宋体"/>
          <w:b/>
          <w:bCs/>
          <w:color w:val="333333"/>
          <w:kern w:val="0"/>
          <w:sz w:val="18"/>
          <w:szCs w:val="18"/>
        </w:rPr>
        <w:t xml:space="preserve">Company Code </w:t>
      </w:r>
      <w:r w:rsidRPr="00453434">
        <w:rPr>
          <w:rFonts w:ascii="Trebuchet MS" w:eastAsia="宋体" w:hAnsi="Trebuchet MS" w:cs="宋体"/>
          <w:b/>
          <w:bCs/>
          <w:color w:val="333333"/>
          <w:kern w:val="0"/>
          <w:sz w:val="18"/>
          <w:szCs w:val="18"/>
        </w:rPr>
        <w:t>是</w:t>
      </w:r>
      <w:r w:rsidRPr="00453434">
        <w:rPr>
          <w:rFonts w:ascii="Trebuchet MS" w:eastAsia="宋体" w:hAnsi="Trebuchet MS" w:cs="宋体"/>
          <w:b/>
          <w:bCs/>
          <w:color w:val="333333"/>
          <w:kern w:val="0"/>
          <w:sz w:val="18"/>
          <w:szCs w:val="18"/>
        </w:rPr>
        <w:t>1000,</w:t>
      </w:r>
      <w:r w:rsidRPr="00453434">
        <w:rPr>
          <w:rFonts w:ascii="Trebuchet MS" w:eastAsia="宋体" w:hAnsi="Trebuchet MS" w:cs="宋体"/>
          <w:b/>
          <w:bCs/>
          <w:color w:val="333333"/>
          <w:kern w:val="0"/>
          <w:sz w:val="18"/>
          <w:szCs w:val="18"/>
        </w:rPr>
        <w:t>出国内报表</w:t>
      </w:r>
      <w:proofErr w:type="gramStart"/>
      <w:r w:rsidRPr="00453434">
        <w:rPr>
          <w:rFonts w:ascii="Trebuchet MS" w:eastAsia="宋体" w:hAnsi="Trebuchet MS" w:cs="宋体"/>
          <w:b/>
          <w:bCs/>
          <w:color w:val="333333"/>
          <w:kern w:val="0"/>
          <w:sz w:val="18"/>
          <w:szCs w:val="18"/>
        </w:rPr>
        <w:t>使用帐套是</w:t>
      </w:r>
      <w:proofErr w:type="gramEnd"/>
      <w:r w:rsidRPr="00453434">
        <w:rPr>
          <w:rFonts w:ascii="Trebuchet MS" w:eastAsia="宋体" w:hAnsi="Trebuchet MS" w:cs="宋体"/>
          <w:b/>
          <w:bCs/>
          <w:color w:val="333333"/>
          <w:kern w:val="0"/>
          <w:sz w:val="18"/>
          <w:szCs w:val="18"/>
        </w:rPr>
        <w:t>CACN</w:t>
      </w:r>
      <w:r w:rsidRPr="00453434">
        <w:rPr>
          <w:rFonts w:ascii="Trebuchet MS" w:eastAsia="宋体" w:hAnsi="Trebuchet MS" w:cs="宋体"/>
          <w:b/>
          <w:bCs/>
          <w:color w:val="333333"/>
          <w:kern w:val="0"/>
          <w:sz w:val="18"/>
          <w:szCs w:val="18"/>
        </w:rPr>
        <w:t>，和总公司合并的时候，</w:t>
      </w:r>
      <w:proofErr w:type="gramStart"/>
      <w:r w:rsidRPr="00453434">
        <w:rPr>
          <w:rFonts w:ascii="Trebuchet MS" w:eastAsia="宋体" w:hAnsi="Trebuchet MS" w:cs="宋体"/>
          <w:b/>
          <w:bCs/>
          <w:color w:val="333333"/>
          <w:kern w:val="0"/>
          <w:sz w:val="18"/>
          <w:szCs w:val="18"/>
        </w:rPr>
        <w:t>总公司帐套是</w:t>
      </w:r>
      <w:proofErr w:type="gramEnd"/>
      <w:r w:rsidRPr="00453434">
        <w:rPr>
          <w:rFonts w:ascii="Trebuchet MS" w:eastAsia="宋体" w:hAnsi="Trebuchet MS" w:cs="宋体"/>
          <w:b/>
          <w:bCs/>
          <w:color w:val="333333"/>
          <w:kern w:val="0"/>
          <w:sz w:val="18"/>
          <w:szCs w:val="18"/>
        </w:rPr>
        <w:t xml:space="preserve">INT </w:t>
      </w:r>
      <w:r w:rsidRPr="00453434">
        <w:rPr>
          <w:rFonts w:ascii="Trebuchet MS" w:eastAsia="宋体" w:hAnsi="Trebuchet MS" w:cs="宋体"/>
          <w:b/>
          <w:bCs/>
          <w:color w:val="333333"/>
          <w:kern w:val="0"/>
          <w:sz w:val="18"/>
          <w:szCs w:val="18"/>
        </w:rPr>
        <w:t>则在</w:t>
      </w:r>
      <w:r w:rsidRPr="00453434">
        <w:rPr>
          <w:rFonts w:ascii="Trebuchet MS" w:eastAsia="宋体" w:hAnsi="Trebuchet MS" w:cs="宋体"/>
          <w:b/>
          <w:bCs/>
          <w:color w:val="333333"/>
          <w:kern w:val="0"/>
          <w:sz w:val="18"/>
          <w:szCs w:val="18"/>
        </w:rPr>
        <w:t>SPRO</w:t>
      </w:r>
      <w:r w:rsidRPr="00453434">
        <w:rPr>
          <w:rFonts w:ascii="Trebuchet MS" w:eastAsia="宋体" w:hAnsi="Trebuchet MS" w:cs="宋体"/>
          <w:b/>
          <w:bCs/>
          <w:color w:val="333333"/>
          <w:kern w:val="0"/>
          <w:sz w:val="18"/>
          <w:szCs w:val="18"/>
        </w:rPr>
        <w:t>设定</w:t>
      </w:r>
      <w:r w:rsidRPr="00453434">
        <w:rPr>
          <w:rFonts w:ascii="Trebuchet MS" w:eastAsia="宋体" w:hAnsi="Trebuchet MS" w:cs="宋体"/>
          <w:b/>
          <w:bCs/>
          <w:color w:val="333333"/>
          <w:kern w:val="0"/>
          <w:sz w:val="18"/>
          <w:szCs w:val="18"/>
        </w:rPr>
        <w:t>Chart Of Account</w:t>
      </w:r>
      <w:r w:rsidRPr="00453434">
        <w:rPr>
          <w:rFonts w:ascii="Trebuchet MS" w:eastAsia="宋体" w:hAnsi="Trebuchet MS" w:cs="宋体"/>
          <w:b/>
          <w:bCs/>
          <w:color w:val="333333"/>
          <w:kern w:val="0"/>
          <w:sz w:val="18"/>
          <w:szCs w:val="18"/>
        </w:rPr>
        <w:t>分配的时候设置如</w:t>
      </w:r>
      <w:r w:rsidRPr="00453434">
        <w:rPr>
          <w:rFonts w:ascii="Trebuchet MS" w:eastAsia="宋体" w:hAnsi="Trebuchet MS" w:cs="宋体"/>
          <w:b/>
          <w:bCs/>
          <w:color w:val="333333"/>
          <w:kern w:val="0"/>
          <w:sz w:val="18"/>
          <w:szCs w:val="18"/>
        </w:rPr>
        <w:t xml:space="preserve"> :__chart Of </w:t>
      </w:r>
      <w:proofErr w:type="spellStart"/>
      <w:r w:rsidRPr="00453434">
        <w:rPr>
          <w:rFonts w:ascii="Trebuchet MS" w:eastAsia="宋体" w:hAnsi="Trebuchet MS" w:cs="宋体"/>
          <w:b/>
          <w:bCs/>
          <w:color w:val="333333"/>
          <w:kern w:val="0"/>
          <w:sz w:val="18"/>
          <w:szCs w:val="18"/>
        </w:rPr>
        <w:t>Ac__count</w:t>
      </w:r>
      <w:proofErr w:type="spellEnd"/>
      <w:r w:rsidRPr="00453434">
        <w:rPr>
          <w:rFonts w:ascii="Trebuchet MS" w:eastAsia="宋体" w:hAnsi="Trebuchet MS" w:cs="宋体"/>
          <w:b/>
          <w:bCs/>
          <w:color w:val="333333"/>
          <w:kern w:val="0"/>
          <w:sz w:val="18"/>
          <w:szCs w:val="18"/>
        </w:rPr>
        <w:t xml:space="preserve">: INT </w:t>
      </w:r>
      <w:proofErr w:type="gramStart"/>
      <w:r w:rsidRPr="00453434">
        <w:rPr>
          <w:rFonts w:ascii="Trebuchet MS" w:eastAsia="宋体" w:hAnsi="Trebuchet MS" w:cs="宋体"/>
          <w:b/>
          <w:bCs/>
          <w:color w:val="333333"/>
          <w:kern w:val="0"/>
          <w:sz w:val="18"/>
          <w:szCs w:val="18"/>
        </w:rPr>
        <w:t>/[</w:t>
      </w:r>
      <w:proofErr w:type="gramEnd"/>
      <w:r w:rsidRPr="00453434">
        <w:rPr>
          <w:rFonts w:ascii="Trebuchet MS" w:eastAsia="宋体" w:hAnsi="Trebuchet MS" w:cs="宋体"/>
          <w:b/>
          <w:bCs/>
          <w:color w:val="333333"/>
          <w:kern w:val="0"/>
          <w:sz w:val="18"/>
          <w:szCs w:val="18"/>
        </w:rPr>
        <w:t xml:space="preserve"> Country Legacy Group : CACN ].</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其实在设定该公司下的</w:t>
      </w:r>
      <w:r w:rsidRPr="00453434">
        <w:rPr>
          <w:rFonts w:ascii="Trebuchet MS" w:eastAsia="宋体" w:hAnsi="Trebuchet MS" w:cs="宋体"/>
          <w:b/>
          <w:bCs/>
          <w:color w:val="333333"/>
          <w:kern w:val="0"/>
          <w:sz w:val="18"/>
          <w:szCs w:val="18"/>
        </w:rPr>
        <w:t>GL</w:t>
      </w:r>
      <w:proofErr w:type="gramStart"/>
      <w:r w:rsidRPr="00453434">
        <w:rPr>
          <w:rFonts w:ascii="Trebuchet MS" w:eastAsia="宋体" w:hAnsi="Trebuchet MS" w:cs="宋体"/>
          <w:b/>
          <w:bCs/>
          <w:color w:val="333333"/>
          <w:kern w:val="0"/>
          <w:sz w:val="18"/>
          <w:szCs w:val="18"/>
        </w:rPr>
        <w:t>主数据</w:t>
      </w:r>
      <w:proofErr w:type="gramEnd"/>
      <w:r w:rsidRPr="00453434">
        <w:rPr>
          <w:rFonts w:ascii="Trebuchet MS" w:eastAsia="宋体" w:hAnsi="Trebuchet MS" w:cs="宋体"/>
          <w:b/>
          <w:bCs/>
          <w:color w:val="333333"/>
          <w:kern w:val="0"/>
          <w:sz w:val="18"/>
          <w:szCs w:val="18"/>
        </w:rPr>
        <w:t>的时候就有该选项了。</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 xml:space="preserve">*. </w:t>
      </w:r>
      <w:r w:rsidRPr="00453434">
        <w:rPr>
          <w:rFonts w:ascii="Trebuchet MS" w:eastAsia="宋体" w:hAnsi="Trebuchet MS" w:cs="宋体"/>
          <w:b/>
          <w:bCs/>
          <w:color w:val="333333"/>
          <w:kern w:val="0"/>
          <w:sz w:val="18"/>
          <w:szCs w:val="18"/>
        </w:rPr>
        <w:t>概念说明：</w:t>
      </w:r>
      <w:r w:rsidRPr="00453434">
        <w:rPr>
          <w:rFonts w:ascii="Trebuchet MS" w:eastAsia="宋体" w:hAnsi="Trebuchet MS" w:cs="宋体"/>
          <w:b/>
          <w:bCs/>
          <w:color w:val="333333"/>
          <w:kern w:val="0"/>
          <w:sz w:val="18"/>
          <w:szCs w:val="18"/>
        </w:rPr>
        <w:br/>
      </w:r>
      <w:proofErr w:type="spellStart"/>
      <w:r w:rsidRPr="00453434">
        <w:rPr>
          <w:rFonts w:ascii="Trebuchet MS" w:eastAsia="宋体" w:hAnsi="Trebuchet MS" w:cs="宋体"/>
          <w:b/>
          <w:bCs/>
          <w:color w:val="333333"/>
          <w:kern w:val="0"/>
          <w:sz w:val="18"/>
          <w:szCs w:val="18"/>
        </w:rPr>
        <w:t>operational__chart</w:t>
      </w:r>
      <w:proofErr w:type="spellEnd"/>
      <w:r w:rsidRPr="00453434">
        <w:rPr>
          <w:rFonts w:ascii="Trebuchet MS" w:eastAsia="宋体" w:hAnsi="Trebuchet MS" w:cs="宋体"/>
          <w:b/>
          <w:bCs/>
          <w:color w:val="333333"/>
          <w:kern w:val="0"/>
          <w:sz w:val="18"/>
          <w:szCs w:val="18"/>
        </w:rPr>
        <w:t xml:space="preserve"> of accounts </w:t>
      </w:r>
      <w:r w:rsidRPr="00453434">
        <w:rPr>
          <w:rFonts w:ascii="Trebuchet MS" w:eastAsia="宋体" w:hAnsi="Trebuchet MS" w:cs="宋体"/>
          <w:b/>
          <w:bCs/>
          <w:color w:val="333333"/>
          <w:kern w:val="0"/>
          <w:sz w:val="18"/>
          <w:szCs w:val="18"/>
        </w:rPr>
        <w:t>作为经营需要的会计科目表。</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经营用的会计科目表包含了日常经营管理所需要的</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科目，</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也允许</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进行特殊的，</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在公司范围内的业务处理。</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财务会计和成本核算都使</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用同一个会计科目表。</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br/>
      </w:r>
      <w:proofErr w:type="spellStart"/>
      <w:r w:rsidRPr="00453434">
        <w:rPr>
          <w:rFonts w:ascii="Trebuchet MS" w:eastAsia="宋体" w:hAnsi="Trebuchet MS" w:cs="宋体"/>
          <w:b/>
          <w:bCs/>
          <w:color w:val="333333"/>
          <w:kern w:val="0"/>
          <w:sz w:val="18"/>
          <w:szCs w:val="18"/>
        </w:rPr>
        <w:t>country__charts</w:t>
      </w:r>
      <w:proofErr w:type="spellEnd"/>
      <w:r w:rsidRPr="00453434">
        <w:rPr>
          <w:rFonts w:ascii="Trebuchet MS" w:eastAsia="宋体" w:hAnsi="Trebuchet MS" w:cs="宋体"/>
          <w:b/>
          <w:bCs/>
          <w:color w:val="333333"/>
          <w:kern w:val="0"/>
          <w:sz w:val="18"/>
          <w:szCs w:val="18"/>
        </w:rPr>
        <w:t xml:space="preserve"> of accounts </w:t>
      </w:r>
      <w:r w:rsidRPr="00453434">
        <w:rPr>
          <w:rFonts w:ascii="Trebuchet MS" w:eastAsia="宋体" w:hAnsi="Trebuchet MS" w:cs="宋体"/>
          <w:b/>
          <w:bCs/>
          <w:color w:val="333333"/>
          <w:kern w:val="0"/>
          <w:sz w:val="18"/>
          <w:szCs w:val="18"/>
        </w:rPr>
        <w:t>作为地区性的会计科目表。</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地区性的会计科目表包含了为满足当</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地有关法规而设</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的科目。</w:t>
      </w:r>
      <w:r w:rsidRPr="00453434">
        <w:rPr>
          <w:rFonts w:ascii="Trebuchet MS" w:eastAsia="宋体" w:hAnsi="Trebuchet MS" w:cs="宋体"/>
          <w:b/>
          <w:bCs/>
          <w:color w:val="333333"/>
          <w:kern w:val="0"/>
          <w:sz w:val="18"/>
          <w:szCs w:val="18"/>
        </w:rPr>
        <w:t xml:space="preserve"> </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的数据是基于政府的规定和预先定义的一些规则而处理的，</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其项</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目</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和经营用的会计科目表有所区别。</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使用</w:t>
      </w:r>
      <w:r w:rsidRPr="00453434">
        <w:rPr>
          <w:rFonts w:ascii="Trebuchet MS" w:eastAsia="宋体" w:hAnsi="Trebuchet MS" w:cs="宋体"/>
          <w:b/>
          <w:bCs/>
          <w:color w:val="333333"/>
          <w:kern w:val="0"/>
          <w:sz w:val="18"/>
          <w:szCs w:val="18"/>
        </w:rPr>
        <w:t xml:space="preserve">alternative </w:t>
      </w:r>
      <w:proofErr w:type="spellStart"/>
      <w:r w:rsidRPr="00453434">
        <w:rPr>
          <w:rFonts w:ascii="Trebuchet MS" w:eastAsia="宋体" w:hAnsi="Trebuchet MS" w:cs="宋体"/>
          <w:b/>
          <w:bCs/>
          <w:color w:val="333333"/>
          <w:kern w:val="0"/>
          <w:sz w:val="18"/>
          <w:szCs w:val="18"/>
        </w:rPr>
        <w:t>ac__countnumber</w:t>
      </w:r>
      <w:proofErr w:type="spellEnd"/>
      <w:r w:rsidRPr="00453434">
        <w:rPr>
          <w:rFonts w:ascii="Trebuchet MS" w:eastAsia="宋体" w:hAnsi="Trebuchet MS" w:cs="宋体"/>
          <w:b/>
          <w:bCs/>
          <w:color w:val="333333"/>
          <w:kern w:val="0"/>
          <w:sz w:val="18"/>
          <w:szCs w:val="18"/>
        </w:rPr>
        <w:t>也就是在这个子公司下面设定</w:t>
      </w:r>
      <w:proofErr w:type="spellStart"/>
      <w:r w:rsidRPr="00453434">
        <w:rPr>
          <w:rFonts w:ascii="Trebuchet MS" w:eastAsia="宋体" w:hAnsi="Trebuchet MS" w:cs="宋体"/>
          <w:b/>
          <w:bCs/>
          <w:color w:val="333333"/>
          <w:kern w:val="0"/>
          <w:sz w:val="18"/>
          <w:szCs w:val="18"/>
        </w:rPr>
        <w:t>country__chart</w:t>
      </w:r>
      <w:proofErr w:type="spellEnd"/>
      <w:r w:rsidRPr="00453434">
        <w:rPr>
          <w:rFonts w:ascii="Trebuchet MS" w:eastAsia="宋体" w:hAnsi="Trebuchet MS" w:cs="宋体"/>
          <w:b/>
          <w:bCs/>
          <w:color w:val="333333"/>
          <w:kern w:val="0"/>
          <w:sz w:val="18"/>
          <w:szCs w:val="18"/>
        </w:rPr>
        <w:t xml:space="preserve"> of account</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 xml:space="preserve">operating </w:t>
      </w:r>
      <w:proofErr w:type="spellStart"/>
      <w:r w:rsidRPr="00453434">
        <w:rPr>
          <w:rFonts w:ascii="Trebuchet MS" w:eastAsia="宋体" w:hAnsi="Trebuchet MS" w:cs="宋体"/>
          <w:b/>
          <w:bCs/>
          <w:color w:val="333333"/>
          <w:kern w:val="0"/>
          <w:sz w:val="18"/>
          <w:szCs w:val="18"/>
        </w:rPr>
        <w:t>ac__count</w:t>
      </w:r>
      <w:proofErr w:type="spellEnd"/>
      <w:r w:rsidRPr="00453434">
        <w:rPr>
          <w:rFonts w:ascii="Trebuchet MS" w:eastAsia="宋体" w:hAnsi="Trebuchet MS" w:cs="宋体"/>
          <w:b/>
          <w:bCs/>
          <w:color w:val="333333"/>
          <w:kern w:val="0"/>
          <w:sz w:val="18"/>
          <w:szCs w:val="18"/>
        </w:rPr>
        <w:t>使用母公司的科目，平时</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也用母公司的科目，因为在科目</w:t>
      </w:r>
      <w:proofErr w:type="gramStart"/>
      <w:r w:rsidRPr="00453434">
        <w:rPr>
          <w:rFonts w:ascii="Trebuchet MS" w:eastAsia="宋体" w:hAnsi="Trebuchet MS" w:cs="宋体"/>
          <w:b/>
          <w:bCs/>
          <w:color w:val="333333"/>
          <w:kern w:val="0"/>
          <w:sz w:val="18"/>
          <w:szCs w:val="18"/>
        </w:rPr>
        <w:t>主数据</w:t>
      </w:r>
      <w:proofErr w:type="gramEnd"/>
      <w:r w:rsidRPr="00453434">
        <w:rPr>
          <w:rFonts w:ascii="Trebuchet MS" w:eastAsia="宋体" w:hAnsi="Trebuchet MS" w:cs="宋体"/>
          <w:b/>
          <w:bCs/>
          <w:color w:val="333333"/>
          <w:kern w:val="0"/>
          <w:sz w:val="18"/>
          <w:szCs w:val="18"/>
        </w:rPr>
        <w:t>中你已经建立了母公司</w:t>
      </w:r>
      <w:r w:rsidRPr="00453434">
        <w:rPr>
          <w:rFonts w:ascii="Trebuchet MS" w:eastAsia="宋体" w:hAnsi="Trebuchet MS" w:cs="宋体"/>
          <w:b/>
          <w:bCs/>
          <w:color w:val="333333"/>
          <w:kern w:val="0"/>
          <w:sz w:val="18"/>
          <w:szCs w:val="18"/>
        </w:rPr>
        <w:t>operating account</w:t>
      </w:r>
      <w:r w:rsidRPr="00453434">
        <w:rPr>
          <w:rFonts w:ascii="Trebuchet MS" w:eastAsia="宋体" w:hAnsi="Trebuchet MS" w:cs="宋体"/>
          <w:b/>
          <w:bCs/>
          <w:color w:val="333333"/>
          <w:kern w:val="0"/>
          <w:sz w:val="18"/>
          <w:szCs w:val="18"/>
        </w:rPr>
        <w:t>和</w:t>
      </w:r>
      <w:r w:rsidRPr="00453434">
        <w:rPr>
          <w:rFonts w:ascii="Trebuchet MS" w:eastAsia="宋体" w:hAnsi="Trebuchet MS" w:cs="宋体"/>
          <w:b/>
          <w:bCs/>
          <w:color w:val="333333"/>
          <w:kern w:val="0"/>
          <w:sz w:val="18"/>
          <w:szCs w:val="18"/>
        </w:rPr>
        <w:t>alternative account</w:t>
      </w:r>
      <w:r w:rsidRPr="00453434">
        <w:rPr>
          <w:rFonts w:ascii="Trebuchet MS" w:eastAsia="宋体" w:hAnsi="Trebuchet MS" w:cs="宋体"/>
          <w:b/>
          <w:bCs/>
          <w:color w:val="333333"/>
          <w:kern w:val="0"/>
          <w:sz w:val="18"/>
          <w:szCs w:val="18"/>
        </w:rPr>
        <w:t>的一一对应关系，当你</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的时候，在</w:t>
      </w:r>
      <w:proofErr w:type="spellStart"/>
      <w:r w:rsidRPr="00453434">
        <w:rPr>
          <w:rFonts w:ascii="Trebuchet MS" w:eastAsia="宋体" w:hAnsi="Trebuchet MS" w:cs="宋体"/>
          <w:b/>
          <w:bCs/>
          <w:color w:val="333333"/>
          <w:kern w:val="0"/>
          <w:sz w:val="18"/>
          <w:szCs w:val="18"/>
        </w:rPr>
        <w:t>bseg</w:t>
      </w:r>
      <w:proofErr w:type="spellEnd"/>
      <w:r w:rsidRPr="00453434">
        <w:rPr>
          <w:rFonts w:ascii="Trebuchet MS" w:eastAsia="宋体" w:hAnsi="Trebuchet MS" w:cs="宋体"/>
          <w:b/>
          <w:bCs/>
          <w:color w:val="333333"/>
          <w:kern w:val="0"/>
          <w:sz w:val="18"/>
          <w:szCs w:val="18"/>
        </w:rPr>
        <w:t>里会出现</w:t>
      </w:r>
      <w:r w:rsidRPr="00453434">
        <w:rPr>
          <w:rFonts w:ascii="Trebuchet MS" w:eastAsia="宋体" w:hAnsi="Trebuchet MS" w:cs="宋体"/>
          <w:b/>
          <w:bCs/>
          <w:color w:val="333333"/>
          <w:kern w:val="0"/>
          <w:sz w:val="18"/>
          <w:szCs w:val="18"/>
        </w:rPr>
        <w:t xml:space="preserve">alternative </w:t>
      </w:r>
      <w:proofErr w:type="spellStart"/>
      <w:r w:rsidRPr="00453434">
        <w:rPr>
          <w:rFonts w:ascii="Trebuchet MS" w:eastAsia="宋体" w:hAnsi="Trebuchet MS" w:cs="宋体"/>
          <w:b/>
          <w:bCs/>
          <w:color w:val="333333"/>
          <w:kern w:val="0"/>
          <w:sz w:val="18"/>
          <w:szCs w:val="18"/>
        </w:rPr>
        <w:t>ac__countnumber</w:t>
      </w:r>
      <w:proofErr w:type="spellEnd"/>
      <w:r w:rsidRPr="00453434">
        <w:rPr>
          <w:rFonts w:ascii="Trebuchet MS" w:eastAsia="宋体" w:hAnsi="Trebuchet MS" w:cs="宋体"/>
          <w:b/>
          <w:bCs/>
          <w:color w:val="333333"/>
          <w:kern w:val="0"/>
          <w:sz w:val="18"/>
          <w:szCs w:val="18"/>
        </w:rPr>
        <w:t>，然后你就可以使用它出任何的子公司报表了。</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br/>
        <w:t xml:space="preserve">group chats of accounts </w:t>
      </w:r>
      <w:r w:rsidRPr="00453434">
        <w:rPr>
          <w:rFonts w:ascii="Trebuchet MS" w:eastAsia="宋体" w:hAnsi="Trebuchet MS" w:cs="宋体"/>
          <w:b/>
          <w:bCs/>
          <w:color w:val="333333"/>
          <w:kern w:val="0"/>
          <w:sz w:val="18"/>
          <w:szCs w:val="18"/>
        </w:rPr>
        <w:t>作为集团公司的会计科目表。</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集团公司会计科目表包含了在集团公司内使用</w:t>
      </w:r>
      <w:r w:rsidRPr="00453434">
        <w:rPr>
          <w:rFonts w:ascii="Trebuchet MS" w:eastAsia="宋体" w:hAnsi="Trebuchet MS" w:cs="宋体"/>
          <w:b/>
          <w:bCs/>
          <w:color w:val="333333"/>
          <w:kern w:val="0"/>
          <w:sz w:val="18"/>
          <w:szCs w:val="18"/>
        </w:rPr>
        <w:lastRenderedPageBreak/>
        <w:t>的所</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有科目，</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其记</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帐数据是基于外部集团公司会计的要求，</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集团公司会计科目表的项</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目与经营用会计科目表不</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同。</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当你在</w:t>
      </w:r>
      <w:proofErr w:type="spellStart"/>
      <w:r w:rsidRPr="00453434">
        <w:rPr>
          <w:rFonts w:ascii="Trebuchet MS" w:eastAsia="宋体" w:hAnsi="Trebuchet MS" w:cs="宋体"/>
          <w:b/>
          <w:bCs/>
          <w:color w:val="333333"/>
          <w:kern w:val="0"/>
          <w:sz w:val="18"/>
          <w:szCs w:val="18"/>
        </w:rPr>
        <w:t>operational__chart</w:t>
      </w:r>
      <w:proofErr w:type="spellEnd"/>
      <w:r w:rsidRPr="00453434">
        <w:rPr>
          <w:rFonts w:ascii="Trebuchet MS" w:eastAsia="宋体" w:hAnsi="Trebuchet MS" w:cs="宋体"/>
          <w:b/>
          <w:bCs/>
          <w:color w:val="333333"/>
          <w:kern w:val="0"/>
          <w:sz w:val="18"/>
          <w:szCs w:val="18"/>
        </w:rPr>
        <w:t xml:space="preserve"> of accounts </w:t>
      </w:r>
      <w:r w:rsidRPr="00453434">
        <w:rPr>
          <w:rFonts w:ascii="Trebuchet MS" w:eastAsia="宋体" w:hAnsi="Trebuchet MS" w:cs="宋体"/>
          <w:b/>
          <w:bCs/>
          <w:color w:val="333333"/>
          <w:kern w:val="0"/>
          <w:sz w:val="18"/>
          <w:szCs w:val="18"/>
        </w:rPr>
        <w:t>指定</w:t>
      </w:r>
      <w:r w:rsidRPr="00453434">
        <w:rPr>
          <w:rFonts w:ascii="Trebuchet MS" w:eastAsia="宋体" w:hAnsi="Trebuchet MS" w:cs="宋体"/>
          <w:b/>
          <w:bCs/>
          <w:color w:val="333333"/>
          <w:kern w:val="0"/>
          <w:sz w:val="18"/>
          <w:szCs w:val="18"/>
        </w:rPr>
        <w:t xml:space="preserve">group chats of accounts </w:t>
      </w:r>
      <w:r w:rsidRPr="00453434">
        <w:rPr>
          <w:rFonts w:ascii="Trebuchet MS" w:eastAsia="宋体" w:hAnsi="Trebuchet MS" w:cs="宋体"/>
          <w:b/>
          <w:bCs/>
          <w:color w:val="333333"/>
          <w:kern w:val="0"/>
          <w:sz w:val="18"/>
          <w:szCs w:val="18"/>
        </w:rPr>
        <w:t>，那你在</w:t>
      </w:r>
      <w:r w:rsidRPr="00453434">
        <w:rPr>
          <w:rFonts w:ascii="Trebuchet MS" w:eastAsia="宋体" w:hAnsi="Trebuchet MS" w:cs="宋体"/>
          <w:b/>
          <w:bCs/>
          <w:color w:val="333333"/>
          <w:kern w:val="0"/>
          <w:sz w:val="18"/>
          <w:szCs w:val="18"/>
        </w:rPr>
        <w:t>FS00</w:t>
      </w:r>
      <w:r w:rsidRPr="00453434">
        <w:rPr>
          <w:rFonts w:ascii="Trebuchet MS" w:eastAsia="宋体" w:hAnsi="Trebuchet MS" w:cs="宋体"/>
          <w:b/>
          <w:bCs/>
          <w:color w:val="333333"/>
          <w:kern w:val="0"/>
          <w:sz w:val="18"/>
          <w:szCs w:val="18"/>
        </w:rPr>
        <w:t>中建议会计科目时，可以指定集团所使用的会计科目，在</w:t>
      </w:r>
      <w:r w:rsidRPr="00453434">
        <w:rPr>
          <w:rFonts w:ascii="Trebuchet MS" w:eastAsia="宋体" w:hAnsi="Trebuchet MS" w:cs="宋体"/>
          <w:b/>
          <w:bCs/>
          <w:color w:val="333333"/>
          <w:kern w:val="0"/>
          <w:sz w:val="18"/>
          <w:szCs w:val="18"/>
        </w:rPr>
        <w:t>table</w:t>
      </w:r>
      <w:r w:rsidRPr="00453434">
        <w:rPr>
          <w:rFonts w:ascii="Trebuchet MS" w:eastAsia="宋体" w:hAnsi="Trebuchet MS" w:cs="宋体"/>
          <w:b/>
          <w:bCs/>
          <w:color w:val="333333"/>
          <w:kern w:val="0"/>
          <w:sz w:val="18"/>
          <w:szCs w:val="18"/>
        </w:rPr>
        <w:t>中会有相关会计科目数据。</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FF0000"/>
          <w:kern w:val="0"/>
          <w:sz w:val="18"/>
          <w:szCs w:val="18"/>
        </w:rPr>
        <w:t xml:space="preserve">Q: </w:t>
      </w:r>
      <w:r w:rsidRPr="00453434">
        <w:rPr>
          <w:rFonts w:ascii="Trebuchet MS" w:eastAsia="宋体" w:hAnsi="Trebuchet MS" w:cs="宋体"/>
          <w:b/>
          <w:bCs/>
          <w:color w:val="FF0000"/>
          <w:kern w:val="0"/>
          <w:sz w:val="18"/>
          <w:szCs w:val="18"/>
        </w:rPr>
        <w:t>在国内做项目，如何实现</w:t>
      </w:r>
      <w:r w:rsidRPr="00453434">
        <w:rPr>
          <w:rFonts w:ascii="Trebuchet MS" w:eastAsia="宋体" w:hAnsi="Trebuchet MS" w:cs="宋体"/>
          <w:b/>
          <w:bCs/>
          <w:color w:val="FF0000"/>
          <w:kern w:val="0"/>
          <w:sz w:val="18"/>
          <w:szCs w:val="18"/>
        </w:rPr>
        <w:t>SAP</w:t>
      </w:r>
      <w:r w:rsidRPr="00453434">
        <w:rPr>
          <w:rFonts w:ascii="Trebuchet MS" w:eastAsia="宋体" w:hAnsi="Trebuchet MS" w:cs="宋体"/>
          <w:b/>
          <w:bCs/>
          <w:color w:val="FF0000"/>
          <w:kern w:val="0"/>
          <w:sz w:val="18"/>
          <w:szCs w:val="18"/>
        </w:rPr>
        <w:t>和金税系统的对接？假设出现</w:t>
      </w:r>
      <w:r w:rsidRPr="00453434">
        <w:rPr>
          <w:rFonts w:ascii="Trebuchet MS" w:eastAsia="宋体" w:hAnsi="Trebuchet MS" w:cs="宋体"/>
          <w:b/>
          <w:bCs/>
          <w:color w:val="FF0000"/>
          <w:kern w:val="0"/>
          <w:sz w:val="18"/>
          <w:szCs w:val="18"/>
        </w:rPr>
        <w:t>Tax Code</w:t>
      </w:r>
      <w:r w:rsidRPr="00453434">
        <w:rPr>
          <w:rFonts w:ascii="Trebuchet MS" w:eastAsia="宋体" w:hAnsi="Trebuchet MS" w:cs="宋体"/>
          <w:b/>
          <w:bCs/>
          <w:color w:val="FF0000"/>
          <w:kern w:val="0"/>
          <w:sz w:val="18"/>
          <w:szCs w:val="18"/>
        </w:rPr>
        <w:t>设置的</w:t>
      </w:r>
      <w:r w:rsidRPr="00453434">
        <w:rPr>
          <w:rFonts w:ascii="Trebuchet MS" w:eastAsia="宋体" w:hAnsi="Trebuchet MS" w:cs="宋体"/>
          <w:b/>
          <w:bCs/>
          <w:color w:val="FF0000"/>
          <w:kern w:val="0"/>
          <w:sz w:val="18"/>
          <w:szCs w:val="18"/>
        </w:rPr>
        <w:t>Rate</w:t>
      </w:r>
      <w:r w:rsidRPr="00453434">
        <w:rPr>
          <w:rFonts w:ascii="Trebuchet MS" w:eastAsia="宋体" w:hAnsi="Trebuchet MS" w:cs="宋体"/>
          <w:b/>
          <w:bCs/>
          <w:color w:val="FF0000"/>
          <w:kern w:val="0"/>
          <w:sz w:val="18"/>
          <w:szCs w:val="18"/>
        </w:rPr>
        <w:t>不一致，作为顾问如何提出解决方案？</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 xml:space="preserve">A: </w:t>
      </w:r>
      <w:r w:rsidRPr="00453434">
        <w:rPr>
          <w:rFonts w:ascii="Trebuchet MS" w:eastAsia="宋体" w:hAnsi="Trebuchet MS" w:cs="宋体"/>
          <w:b/>
          <w:bCs/>
          <w:color w:val="333333"/>
          <w:kern w:val="0"/>
          <w:sz w:val="18"/>
          <w:szCs w:val="18"/>
        </w:rPr>
        <w:t>目前有两种实现方式，</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通过</w:t>
      </w:r>
      <w:r w:rsidRPr="00453434">
        <w:rPr>
          <w:rFonts w:ascii="Trebuchet MS" w:eastAsia="宋体" w:hAnsi="Trebuchet MS" w:cs="宋体"/>
          <w:b/>
          <w:bCs/>
          <w:color w:val="333333"/>
          <w:kern w:val="0"/>
          <w:sz w:val="18"/>
          <w:szCs w:val="18"/>
        </w:rPr>
        <w:t>SAP</w:t>
      </w:r>
      <w:r w:rsidRPr="00453434">
        <w:rPr>
          <w:rFonts w:ascii="Trebuchet MS" w:eastAsia="宋体" w:hAnsi="Trebuchet MS" w:cs="宋体"/>
          <w:b/>
          <w:bCs/>
          <w:color w:val="333333"/>
          <w:kern w:val="0"/>
          <w:sz w:val="18"/>
          <w:szCs w:val="18"/>
        </w:rPr>
        <w:t>系统的二次开发，</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可以将税务凭证过到金税系统中：</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1.</w:t>
      </w:r>
      <w:r w:rsidRPr="00453434">
        <w:rPr>
          <w:rFonts w:ascii="Trebuchet MS" w:eastAsia="宋体" w:hAnsi="Trebuchet MS" w:cs="宋体"/>
          <w:b/>
          <w:bCs/>
          <w:color w:val="333333"/>
          <w:kern w:val="0"/>
          <w:sz w:val="18"/>
          <w:szCs w:val="18"/>
        </w:rPr>
        <w:t>离线方式，</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优点：数据整理好成指定格式的</w:t>
      </w:r>
      <w:r w:rsidRPr="00453434">
        <w:rPr>
          <w:rFonts w:ascii="Trebuchet MS" w:eastAsia="宋体" w:hAnsi="Trebuchet MS" w:cs="宋体"/>
          <w:b/>
          <w:bCs/>
          <w:color w:val="333333"/>
          <w:kern w:val="0"/>
          <w:sz w:val="18"/>
          <w:szCs w:val="18"/>
        </w:rPr>
        <w:t>Excel</w:t>
      </w:r>
      <w:r w:rsidRPr="00453434">
        <w:rPr>
          <w:rFonts w:ascii="Trebuchet MS" w:eastAsia="宋体" w:hAnsi="Trebuchet MS" w:cs="宋体"/>
          <w:b/>
          <w:bCs/>
          <w:color w:val="333333"/>
          <w:kern w:val="0"/>
          <w:sz w:val="18"/>
          <w:szCs w:val="18"/>
        </w:rPr>
        <w:t>或</w:t>
      </w:r>
      <w:proofErr w:type="spellStart"/>
      <w:r w:rsidRPr="00453434">
        <w:rPr>
          <w:rFonts w:ascii="Trebuchet MS" w:eastAsia="宋体" w:hAnsi="Trebuchet MS" w:cs="宋体"/>
          <w:b/>
          <w:bCs/>
          <w:color w:val="333333"/>
          <w:kern w:val="0"/>
          <w:sz w:val="18"/>
          <w:szCs w:val="18"/>
        </w:rPr>
        <w:t>csv</w:t>
      </w:r>
      <w:proofErr w:type="spellEnd"/>
      <w:r w:rsidRPr="00453434">
        <w:rPr>
          <w:rFonts w:ascii="Trebuchet MS" w:eastAsia="宋体" w:hAnsi="Trebuchet MS" w:cs="宋体"/>
          <w:b/>
          <w:bCs/>
          <w:color w:val="333333"/>
          <w:kern w:val="0"/>
          <w:sz w:val="18"/>
          <w:szCs w:val="18"/>
        </w:rPr>
        <w:t>文件后传输到金税系统中，可以实现整理</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缺点：实时性差，</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需要让系统做指定的</w:t>
      </w:r>
      <w:r w:rsidRPr="00453434">
        <w:rPr>
          <w:rFonts w:ascii="Trebuchet MS" w:eastAsia="宋体" w:hAnsi="Trebuchet MS" w:cs="宋体"/>
          <w:b/>
          <w:bCs/>
          <w:color w:val="333333"/>
          <w:kern w:val="0"/>
          <w:sz w:val="18"/>
          <w:szCs w:val="18"/>
        </w:rPr>
        <w:t>Schedule</w:t>
      </w:r>
      <w:r w:rsidRPr="00453434">
        <w:rPr>
          <w:rFonts w:ascii="Trebuchet MS" w:eastAsia="宋体" w:hAnsi="Trebuchet MS" w:cs="宋体"/>
          <w:b/>
          <w:bCs/>
          <w:color w:val="333333"/>
          <w:kern w:val="0"/>
          <w:sz w:val="18"/>
          <w:szCs w:val="18"/>
        </w:rPr>
        <w:t>来执行，</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有可能会有人为因素造成数据接口异常。</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2.</w:t>
      </w:r>
      <w:r w:rsidRPr="00453434">
        <w:rPr>
          <w:rFonts w:ascii="Trebuchet MS" w:eastAsia="宋体" w:hAnsi="Trebuchet MS" w:cs="宋体"/>
          <w:b/>
          <w:bCs/>
          <w:color w:val="333333"/>
          <w:kern w:val="0"/>
          <w:sz w:val="18"/>
          <w:szCs w:val="18"/>
        </w:rPr>
        <w:t>即时方式</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在线传输数据</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优点：</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系统响应快，</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维护方便，有交易传输日志可以追踪结果</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缺点：</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如果在</w:t>
      </w:r>
      <w:r w:rsidRPr="00453434">
        <w:rPr>
          <w:rFonts w:ascii="Trebuchet MS" w:eastAsia="宋体" w:hAnsi="Trebuchet MS" w:cs="宋体"/>
          <w:b/>
          <w:bCs/>
          <w:color w:val="333333"/>
          <w:kern w:val="0"/>
          <w:sz w:val="18"/>
          <w:szCs w:val="18"/>
        </w:rPr>
        <w:t>SAP</w:t>
      </w:r>
      <w:r w:rsidRPr="00453434">
        <w:rPr>
          <w:rFonts w:ascii="Trebuchet MS" w:eastAsia="宋体" w:hAnsi="Trebuchet MS" w:cs="宋体"/>
          <w:b/>
          <w:bCs/>
          <w:color w:val="333333"/>
          <w:kern w:val="0"/>
          <w:sz w:val="18"/>
          <w:szCs w:val="18"/>
        </w:rPr>
        <w:t>系统中有误操作，导致错误</w:t>
      </w:r>
      <w:proofErr w:type="gramStart"/>
      <w:r w:rsidRPr="00453434">
        <w:rPr>
          <w:rFonts w:ascii="Trebuchet MS" w:eastAsia="宋体" w:hAnsi="Trebuchet MS" w:cs="宋体"/>
          <w:b/>
          <w:bCs/>
          <w:color w:val="333333"/>
          <w:kern w:val="0"/>
          <w:sz w:val="18"/>
          <w:szCs w:val="18"/>
        </w:rPr>
        <w:t>的税码过账</w:t>
      </w:r>
      <w:proofErr w:type="gramEnd"/>
      <w:r w:rsidRPr="00453434">
        <w:rPr>
          <w:rFonts w:ascii="Trebuchet MS" w:eastAsia="宋体" w:hAnsi="Trebuchet MS" w:cs="宋体"/>
          <w:b/>
          <w:bCs/>
          <w:color w:val="333333"/>
          <w:kern w:val="0"/>
          <w:sz w:val="18"/>
          <w:szCs w:val="18"/>
        </w:rPr>
        <w:t>，需要在金税接口系统中做个反冲后再调整，流程上会较为繁琐。</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 xml:space="preserve">Q: </w:t>
      </w:r>
      <w:r w:rsidRPr="00453434">
        <w:rPr>
          <w:rFonts w:ascii="Trebuchet MS" w:eastAsia="宋体" w:hAnsi="Trebuchet MS" w:cs="宋体"/>
          <w:b/>
          <w:bCs/>
          <w:color w:val="333333"/>
          <w:kern w:val="0"/>
          <w:sz w:val="18"/>
          <w:szCs w:val="18"/>
        </w:rPr>
        <w:t>假设有一笔在建工程，</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比如一个仓库</w:t>
      </w:r>
      <w:r w:rsidRPr="00453434">
        <w:rPr>
          <w:rFonts w:ascii="Trebuchet MS" w:eastAsia="宋体" w:hAnsi="Trebuchet MS" w:cs="宋体"/>
          <w:b/>
          <w:bCs/>
          <w:color w:val="333333"/>
          <w:kern w:val="0"/>
          <w:sz w:val="18"/>
          <w:szCs w:val="18"/>
        </w:rPr>
        <w:t xml:space="preserve">WM 0010 </w:t>
      </w:r>
      <w:r w:rsidRPr="00453434">
        <w:rPr>
          <w:rFonts w:ascii="Trebuchet MS" w:eastAsia="宋体" w:hAnsi="Trebuchet MS" w:cs="宋体"/>
          <w:b/>
          <w:bCs/>
          <w:color w:val="333333"/>
          <w:kern w:val="0"/>
          <w:sz w:val="18"/>
          <w:szCs w:val="18"/>
        </w:rPr>
        <w:t>的建设，折旧期是</w:t>
      </w:r>
      <w:r w:rsidRPr="00453434">
        <w:rPr>
          <w:rFonts w:ascii="Trebuchet MS" w:eastAsia="宋体" w:hAnsi="Trebuchet MS" w:cs="宋体"/>
          <w:b/>
          <w:bCs/>
          <w:color w:val="333333"/>
          <w:kern w:val="0"/>
          <w:sz w:val="18"/>
          <w:szCs w:val="18"/>
        </w:rPr>
        <w:t>10</w:t>
      </w:r>
      <w:r w:rsidRPr="00453434">
        <w:rPr>
          <w:rFonts w:ascii="Trebuchet MS" w:eastAsia="宋体" w:hAnsi="Trebuchet MS" w:cs="宋体"/>
          <w:b/>
          <w:bCs/>
          <w:color w:val="333333"/>
          <w:kern w:val="0"/>
          <w:sz w:val="18"/>
          <w:szCs w:val="18"/>
        </w:rPr>
        <w:t>年，</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用直线折旧法</w:t>
      </w:r>
      <w:r w:rsidRPr="00453434">
        <w:rPr>
          <w:rFonts w:ascii="Trebuchet MS" w:eastAsia="宋体" w:hAnsi="Trebuchet MS" w:cs="宋体"/>
          <w:b/>
          <w:bCs/>
          <w:color w:val="333333"/>
          <w:kern w:val="0"/>
          <w:sz w:val="18"/>
          <w:szCs w:val="18"/>
        </w:rPr>
        <w:t xml:space="preserve"> , </w:t>
      </w:r>
      <w:r w:rsidRPr="00453434">
        <w:rPr>
          <w:rFonts w:ascii="Trebuchet MS" w:eastAsia="宋体" w:hAnsi="Trebuchet MS" w:cs="宋体"/>
          <w:b/>
          <w:bCs/>
          <w:color w:val="333333"/>
          <w:kern w:val="0"/>
          <w:sz w:val="18"/>
          <w:szCs w:val="18"/>
        </w:rPr>
        <w:t>如何利用</w:t>
      </w:r>
      <w:r w:rsidRPr="00453434">
        <w:rPr>
          <w:rFonts w:ascii="Trebuchet MS" w:eastAsia="宋体" w:hAnsi="Trebuchet MS" w:cs="宋体"/>
          <w:b/>
          <w:bCs/>
          <w:color w:val="333333"/>
          <w:kern w:val="0"/>
          <w:sz w:val="18"/>
          <w:szCs w:val="18"/>
        </w:rPr>
        <w:t>SAP</w:t>
      </w:r>
      <w:r w:rsidRPr="00453434">
        <w:rPr>
          <w:rFonts w:ascii="Trebuchet MS" w:eastAsia="宋体" w:hAnsi="Trebuchet MS" w:cs="宋体"/>
          <w:b/>
          <w:bCs/>
          <w:color w:val="333333"/>
          <w:kern w:val="0"/>
          <w:sz w:val="18"/>
          <w:szCs w:val="18"/>
        </w:rPr>
        <w:t>的</w:t>
      </w:r>
      <w:r w:rsidRPr="00453434">
        <w:rPr>
          <w:rFonts w:ascii="Trebuchet MS" w:eastAsia="宋体" w:hAnsi="Trebuchet MS" w:cs="宋体"/>
          <w:b/>
          <w:bCs/>
          <w:color w:val="333333"/>
          <w:kern w:val="0"/>
          <w:sz w:val="18"/>
          <w:szCs w:val="18"/>
        </w:rPr>
        <w:t>AM</w:t>
      </w:r>
      <w:r w:rsidRPr="00453434">
        <w:rPr>
          <w:rFonts w:ascii="Trebuchet MS" w:eastAsia="宋体" w:hAnsi="Trebuchet MS" w:cs="宋体"/>
          <w:b/>
          <w:bCs/>
          <w:color w:val="333333"/>
          <w:kern w:val="0"/>
          <w:sz w:val="18"/>
          <w:szCs w:val="18"/>
        </w:rPr>
        <w:t>模块进行设置？</w:t>
      </w:r>
      <w:r w:rsidRPr="00453434">
        <w:rPr>
          <w:rFonts w:ascii="Trebuchet MS" w:eastAsia="宋体" w:hAnsi="Trebuchet MS" w:cs="宋体"/>
          <w:b/>
          <w:bCs/>
          <w:color w:val="333333"/>
          <w:kern w:val="0"/>
          <w:sz w:val="18"/>
          <w:szCs w:val="18"/>
        </w:rPr>
        <w:br/>
        <w:t>A: AM</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lastRenderedPageBreak/>
        <w:br/>
      </w:r>
      <w:r w:rsidRPr="00453434">
        <w:rPr>
          <w:rFonts w:ascii="Trebuchet MS" w:eastAsia="宋体" w:hAnsi="Trebuchet MS" w:cs="宋体"/>
          <w:b/>
          <w:bCs/>
          <w:color w:val="FF0000"/>
          <w:kern w:val="0"/>
          <w:sz w:val="18"/>
          <w:szCs w:val="18"/>
        </w:rPr>
        <w:t>Q: SAP</w:t>
      </w:r>
      <w:r w:rsidRPr="00453434">
        <w:rPr>
          <w:rFonts w:ascii="Trebuchet MS" w:eastAsia="宋体" w:hAnsi="Trebuchet MS" w:cs="宋体"/>
          <w:b/>
          <w:bCs/>
          <w:color w:val="FF0000"/>
          <w:kern w:val="0"/>
          <w:sz w:val="18"/>
          <w:szCs w:val="18"/>
        </w:rPr>
        <w:t>财务模块内有哪些凭证类型</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A: K3</w:t>
      </w:r>
      <w:r w:rsidRPr="00453434">
        <w:rPr>
          <w:rFonts w:ascii="Trebuchet MS" w:eastAsia="宋体" w:hAnsi="Trebuchet MS" w:cs="宋体"/>
          <w:b/>
          <w:bCs/>
          <w:color w:val="333333"/>
          <w:kern w:val="0"/>
          <w:sz w:val="18"/>
          <w:szCs w:val="18"/>
        </w:rPr>
        <w:t>等国内</w:t>
      </w:r>
      <w:proofErr w:type="spellStart"/>
      <w:r w:rsidRPr="00453434">
        <w:rPr>
          <w:rFonts w:ascii="Trebuchet MS" w:eastAsia="宋体" w:hAnsi="Trebuchet MS" w:cs="宋体"/>
          <w:b/>
          <w:bCs/>
          <w:color w:val="333333"/>
          <w:kern w:val="0"/>
          <w:sz w:val="18"/>
          <w:szCs w:val="18"/>
        </w:rPr>
        <w:t>erp</w:t>
      </w:r>
      <w:proofErr w:type="spellEnd"/>
      <w:r w:rsidRPr="00453434">
        <w:rPr>
          <w:rFonts w:ascii="Trebuchet MS" w:eastAsia="宋体" w:hAnsi="Trebuchet MS" w:cs="宋体"/>
          <w:b/>
          <w:bCs/>
          <w:color w:val="333333"/>
          <w:kern w:val="0"/>
          <w:sz w:val="18"/>
          <w:szCs w:val="18"/>
        </w:rPr>
        <w:t>将凭证的类别分为收、付、转三类或直接就是一类</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凭证。</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SAP</w:t>
      </w:r>
      <w:r w:rsidRPr="00453434">
        <w:rPr>
          <w:rFonts w:ascii="Trebuchet MS" w:eastAsia="宋体" w:hAnsi="Trebuchet MS" w:cs="宋体"/>
          <w:b/>
          <w:bCs/>
          <w:color w:val="333333"/>
          <w:kern w:val="0"/>
          <w:sz w:val="18"/>
          <w:szCs w:val="18"/>
        </w:rPr>
        <w:t>对凭证的分类基本上也遵循收、付、转三类的原则，即</w:t>
      </w:r>
      <w:proofErr w:type="gramStart"/>
      <w:r w:rsidRPr="00453434">
        <w:rPr>
          <w:rFonts w:ascii="Trebuchet MS" w:eastAsia="宋体" w:hAnsi="Trebuchet MS" w:cs="宋体"/>
          <w:b/>
          <w:bCs/>
          <w:color w:val="333333"/>
          <w:kern w:val="0"/>
          <w:sz w:val="18"/>
          <w:szCs w:val="18"/>
        </w:rPr>
        <w:t>总帐</w:t>
      </w:r>
      <w:proofErr w:type="gramEnd"/>
      <w:r w:rsidRPr="00453434">
        <w:rPr>
          <w:rFonts w:ascii="Trebuchet MS" w:eastAsia="宋体" w:hAnsi="Trebuchet MS" w:cs="宋体"/>
          <w:b/>
          <w:bCs/>
          <w:color w:val="333333"/>
          <w:kern w:val="0"/>
          <w:sz w:val="18"/>
          <w:szCs w:val="18"/>
        </w:rPr>
        <w:t>凭证</w:t>
      </w:r>
      <w:r w:rsidRPr="00453434">
        <w:rPr>
          <w:rFonts w:ascii="Trebuchet MS" w:eastAsia="宋体" w:hAnsi="Trebuchet MS" w:cs="宋体"/>
          <w:b/>
          <w:bCs/>
          <w:color w:val="333333"/>
          <w:kern w:val="0"/>
          <w:sz w:val="18"/>
          <w:szCs w:val="18"/>
        </w:rPr>
        <w:t>S</w:t>
      </w:r>
      <w:r w:rsidRPr="00453434">
        <w:rPr>
          <w:rFonts w:ascii="Trebuchet MS" w:eastAsia="宋体" w:hAnsi="Trebuchet MS" w:cs="宋体"/>
          <w:b/>
          <w:bCs/>
          <w:color w:val="333333"/>
          <w:kern w:val="0"/>
          <w:sz w:val="18"/>
          <w:szCs w:val="18"/>
        </w:rPr>
        <w:t>（类似</w:t>
      </w:r>
      <w:proofErr w:type="gramStart"/>
      <w:r w:rsidRPr="00453434">
        <w:rPr>
          <w:rFonts w:ascii="Trebuchet MS" w:eastAsia="宋体" w:hAnsi="Trebuchet MS" w:cs="宋体"/>
          <w:b/>
          <w:bCs/>
          <w:color w:val="333333"/>
          <w:kern w:val="0"/>
          <w:sz w:val="18"/>
          <w:szCs w:val="18"/>
        </w:rPr>
        <w:t>转帐</w:t>
      </w:r>
      <w:proofErr w:type="gramEnd"/>
      <w:r w:rsidRPr="00453434">
        <w:rPr>
          <w:rFonts w:ascii="Trebuchet MS" w:eastAsia="宋体" w:hAnsi="Trebuchet MS" w:cs="宋体"/>
          <w:b/>
          <w:bCs/>
          <w:color w:val="333333"/>
          <w:kern w:val="0"/>
          <w:sz w:val="18"/>
          <w:szCs w:val="18"/>
        </w:rPr>
        <w:t>凭证）</w:t>
      </w:r>
      <w:r w:rsidRPr="00453434">
        <w:rPr>
          <w:rFonts w:ascii="Trebuchet MS" w:eastAsia="宋体" w:hAnsi="Trebuchet MS" w:cs="宋体"/>
          <w:b/>
          <w:bCs/>
          <w:color w:val="333333"/>
          <w:kern w:val="0"/>
          <w:sz w:val="18"/>
          <w:szCs w:val="18"/>
        </w:rPr>
        <w:t>SA</w:t>
      </w:r>
      <w:r w:rsidRPr="00453434">
        <w:rPr>
          <w:rFonts w:ascii="Trebuchet MS" w:eastAsia="宋体" w:hAnsi="Trebuchet MS" w:cs="宋体"/>
          <w:b/>
          <w:bCs/>
          <w:color w:val="333333"/>
          <w:kern w:val="0"/>
          <w:sz w:val="18"/>
          <w:szCs w:val="18"/>
        </w:rPr>
        <w:t>，与供应商有关的凭证</w:t>
      </w:r>
      <w:r w:rsidRPr="00453434">
        <w:rPr>
          <w:rFonts w:ascii="Trebuchet MS" w:eastAsia="宋体" w:hAnsi="Trebuchet MS" w:cs="宋体"/>
          <w:b/>
          <w:bCs/>
          <w:color w:val="333333"/>
          <w:kern w:val="0"/>
          <w:sz w:val="18"/>
          <w:szCs w:val="18"/>
        </w:rPr>
        <w:t>K</w:t>
      </w:r>
      <w:r w:rsidRPr="00453434">
        <w:rPr>
          <w:rFonts w:ascii="Trebuchet MS" w:eastAsia="宋体" w:hAnsi="Trebuchet MS" w:cs="宋体"/>
          <w:b/>
          <w:bCs/>
          <w:color w:val="333333"/>
          <w:kern w:val="0"/>
          <w:sz w:val="18"/>
          <w:szCs w:val="18"/>
        </w:rPr>
        <w:t>（类似于付款凭证）：</w:t>
      </w:r>
      <w:r w:rsidRPr="00453434">
        <w:rPr>
          <w:rFonts w:ascii="Trebuchet MS" w:eastAsia="宋体" w:hAnsi="Trebuchet MS" w:cs="宋体"/>
          <w:b/>
          <w:bCs/>
          <w:color w:val="333333"/>
          <w:kern w:val="0"/>
          <w:sz w:val="18"/>
          <w:szCs w:val="18"/>
        </w:rPr>
        <w:t>KR</w:t>
      </w:r>
      <w:r w:rsidRPr="00453434">
        <w:rPr>
          <w:rFonts w:ascii="Trebuchet MS" w:eastAsia="宋体" w:hAnsi="Trebuchet MS" w:cs="宋体"/>
          <w:b/>
          <w:bCs/>
          <w:color w:val="333333"/>
          <w:kern w:val="0"/>
          <w:sz w:val="18"/>
          <w:szCs w:val="18"/>
        </w:rPr>
        <w:t>（应付供应商的</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凭证）、</w:t>
      </w:r>
      <w:r w:rsidRPr="00453434">
        <w:rPr>
          <w:rFonts w:ascii="Trebuchet MS" w:eastAsia="宋体" w:hAnsi="Trebuchet MS" w:cs="宋体"/>
          <w:b/>
          <w:bCs/>
          <w:color w:val="333333"/>
          <w:kern w:val="0"/>
          <w:sz w:val="18"/>
          <w:szCs w:val="18"/>
        </w:rPr>
        <w:t>KG</w:t>
      </w:r>
      <w:r w:rsidRPr="00453434">
        <w:rPr>
          <w:rFonts w:ascii="Trebuchet MS" w:eastAsia="宋体" w:hAnsi="Trebuchet MS" w:cs="宋体"/>
          <w:b/>
          <w:bCs/>
          <w:color w:val="333333"/>
          <w:kern w:val="0"/>
          <w:sz w:val="18"/>
          <w:szCs w:val="18"/>
        </w:rPr>
        <w:t>（供应商转来的红字发票，</w:t>
      </w:r>
      <w:r w:rsidRPr="00453434">
        <w:rPr>
          <w:rFonts w:ascii="Trebuchet MS" w:eastAsia="宋体" w:hAnsi="Trebuchet MS" w:cs="宋体"/>
          <w:b/>
          <w:bCs/>
          <w:color w:val="333333"/>
          <w:kern w:val="0"/>
          <w:sz w:val="18"/>
          <w:szCs w:val="18"/>
        </w:rPr>
        <w:t>SAP</w:t>
      </w:r>
      <w:r w:rsidRPr="00453434">
        <w:rPr>
          <w:rFonts w:ascii="Trebuchet MS" w:eastAsia="宋体" w:hAnsi="Trebuchet MS" w:cs="宋体"/>
          <w:b/>
          <w:bCs/>
          <w:color w:val="333333"/>
          <w:kern w:val="0"/>
          <w:sz w:val="18"/>
          <w:szCs w:val="18"/>
        </w:rPr>
        <w:t>称为贷记凭证）、</w:t>
      </w:r>
      <w:r w:rsidRPr="00453434">
        <w:rPr>
          <w:rFonts w:ascii="Trebuchet MS" w:eastAsia="宋体" w:hAnsi="Trebuchet MS" w:cs="宋体"/>
          <w:b/>
          <w:bCs/>
          <w:color w:val="333333"/>
          <w:kern w:val="0"/>
          <w:sz w:val="18"/>
          <w:szCs w:val="18"/>
        </w:rPr>
        <w:t>KZ</w:t>
      </w:r>
      <w:r w:rsidRPr="00453434">
        <w:rPr>
          <w:rFonts w:ascii="Trebuchet MS" w:eastAsia="宋体" w:hAnsi="Trebuchet MS" w:cs="宋体"/>
          <w:b/>
          <w:bCs/>
          <w:color w:val="333333"/>
          <w:kern w:val="0"/>
          <w:sz w:val="18"/>
          <w:szCs w:val="18"/>
        </w:rPr>
        <w:t>（付款给供应商的凭证），与客户有关的凭证（类似于收款凭证）：</w:t>
      </w:r>
      <w:r w:rsidRPr="00453434">
        <w:rPr>
          <w:rFonts w:ascii="Trebuchet MS" w:eastAsia="宋体" w:hAnsi="Trebuchet MS" w:cs="宋体"/>
          <w:b/>
          <w:bCs/>
          <w:color w:val="333333"/>
          <w:kern w:val="0"/>
          <w:sz w:val="18"/>
          <w:szCs w:val="18"/>
        </w:rPr>
        <w:t>DR</w:t>
      </w:r>
      <w:r w:rsidRPr="00453434">
        <w:rPr>
          <w:rFonts w:ascii="Trebuchet MS" w:eastAsia="宋体" w:hAnsi="Trebuchet MS" w:cs="宋体"/>
          <w:b/>
          <w:bCs/>
          <w:color w:val="333333"/>
          <w:kern w:val="0"/>
          <w:sz w:val="18"/>
          <w:szCs w:val="18"/>
        </w:rPr>
        <w:t>（开具发票给顾客的</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凭证）、</w:t>
      </w:r>
      <w:r w:rsidRPr="00453434">
        <w:rPr>
          <w:rFonts w:ascii="Trebuchet MS" w:eastAsia="宋体" w:hAnsi="Trebuchet MS" w:cs="宋体"/>
          <w:b/>
          <w:bCs/>
          <w:color w:val="333333"/>
          <w:kern w:val="0"/>
          <w:sz w:val="18"/>
          <w:szCs w:val="18"/>
        </w:rPr>
        <w:t>DG</w:t>
      </w:r>
      <w:r w:rsidRPr="00453434">
        <w:rPr>
          <w:rFonts w:ascii="Trebuchet MS" w:eastAsia="宋体" w:hAnsi="Trebuchet MS" w:cs="宋体"/>
          <w:b/>
          <w:bCs/>
          <w:color w:val="333333"/>
          <w:kern w:val="0"/>
          <w:sz w:val="18"/>
          <w:szCs w:val="18"/>
        </w:rPr>
        <w:t>（开具红字发票给顾客的凭证）、</w:t>
      </w:r>
      <w:r w:rsidRPr="00453434">
        <w:rPr>
          <w:rFonts w:ascii="Trebuchet MS" w:eastAsia="宋体" w:hAnsi="Trebuchet MS" w:cs="宋体"/>
          <w:b/>
          <w:bCs/>
          <w:color w:val="333333"/>
          <w:kern w:val="0"/>
          <w:sz w:val="18"/>
          <w:szCs w:val="18"/>
        </w:rPr>
        <w:t>DZ</w:t>
      </w:r>
      <w:r w:rsidRPr="00453434">
        <w:rPr>
          <w:rFonts w:ascii="Trebuchet MS" w:eastAsia="宋体" w:hAnsi="Trebuchet MS" w:cs="宋体"/>
          <w:b/>
          <w:bCs/>
          <w:color w:val="333333"/>
          <w:kern w:val="0"/>
          <w:sz w:val="18"/>
          <w:szCs w:val="18"/>
        </w:rPr>
        <w:t>（向顾客收款的凭证），与固定资产</w:t>
      </w:r>
      <w:r w:rsidRPr="00453434">
        <w:rPr>
          <w:rFonts w:ascii="Trebuchet MS" w:eastAsia="宋体" w:hAnsi="Trebuchet MS" w:cs="宋体"/>
          <w:b/>
          <w:bCs/>
          <w:color w:val="333333"/>
          <w:kern w:val="0"/>
          <w:sz w:val="18"/>
          <w:szCs w:val="18"/>
        </w:rPr>
        <w:t>A</w:t>
      </w:r>
      <w:r w:rsidRPr="00453434">
        <w:rPr>
          <w:rFonts w:ascii="Trebuchet MS" w:eastAsia="宋体" w:hAnsi="Trebuchet MS" w:cs="宋体"/>
          <w:b/>
          <w:bCs/>
          <w:color w:val="333333"/>
          <w:kern w:val="0"/>
          <w:sz w:val="18"/>
          <w:szCs w:val="18"/>
        </w:rPr>
        <w:t>交易有关的凭证</w:t>
      </w:r>
      <w:r w:rsidRPr="00453434">
        <w:rPr>
          <w:rFonts w:ascii="Trebuchet MS" w:eastAsia="宋体" w:hAnsi="Trebuchet MS" w:cs="宋体"/>
          <w:b/>
          <w:bCs/>
          <w:color w:val="333333"/>
          <w:kern w:val="0"/>
          <w:sz w:val="18"/>
          <w:szCs w:val="18"/>
        </w:rPr>
        <w:t>AA</w:t>
      </w:r>
      <w:r w:rsidRPr="00453434">
        <w:rPr>
          <w:rFonts w:ascii="Trebuchet MS" w:eastAsia="宋体" w:hAnsi="Trebuchet MS" w:cs="宋体"/>
          <w:b/>
          <w:bCs/>
          <w:color w:val="333333"/>
          <w:kern w:val="0"/>
          <w:sz w:val="18"/>
          <w:szCs w:val="18"/>
        </w:rPr>
        <w:t>等。</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List :</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t>SA</w:t>
      </w:r>
      <w:r w:rsidRPr="00453434">
        <w:rPr>
          <w:rFonts w:ascii="Trebuchet MS" w:eastAsia="宋体" w:hAnsi="Trebuchet MS" w:cs="宋体"/>
          <w:b/>
          <w:bCs/>
          <w:color w:val="333333"/>
          <w:kern w:val="0"/>
          <w:sz w:val="18"/>
          <w:szCs w:val="18"/>
        </w:rPr>
        <w:t>，</w:t>
      </w:r>
      <w:proofErr w:type="gramStart"/>
      <w:r w:rsidRPr="00453434">
        <w:rPr>
          <w:rFonts w:ascii="Trebuchet MS" w:eastAsia="宋体" w:hAnsi="Trebuchet MS" w:cs="宋体"/>
          <w:b/>
          <w:bCs/>
          <w:color w:val="333333"/>
          <w:kern w:val="0"/>
          <w:sz w:val="18"/>
          <w:szCs w:val="18"/>
        </w:rPr>
        <w:t>总帐</w:t>
      </w:r>
      <w:proofErr w:type="gramEnd"/>
      <w:r w:rsidRPr="00453434">
        <w:rPr>
          <w:rFonts w:ascii="Trebuchet MS" w:eastAsia="宋体" w:hAnsi="Trebuchet MS" w:cs="宋体"/>
          <w:b/>
          <w:bCs/>
          <w:color w:val="333333"/>
          <w:kern w:val="0"/>
          <w:sz w:val="18"/>
          <w:szCs w:val="18"/>
        </w:rPr>
        <w:t>凭证。</w:t>
      </w:r>
      <w:r w:rsidRPr="00453434">
        <w:rPr>
          <w:rFonts w:ascii="Trebuchet MS" w:eastAsia="宋体" w:hAnsi="Trebuchet MS" w:cs="宋体"/>
          <w:b/>
          <w:bCs/>
          <w:color w:val="333333"/>
          <w:kern w:val="0"/>
          <w:sz w:val="18"/>
          <w:szCs w:val="18"/>
        </w:rPr>
        <w:t>(</w:t>
      </w:r>
      <w:proofErr w:type="gramStart"/>
      <w:r w:rsidRPr="00453434">
        <w:rPr>
          <w:rFonts w:ascii="Trebuchet MS" w:eastAsia="宋体" w:hAnsi="Trebuchet MS" w:cs="宋体"/>
          <w:b/>
          <w:bCs/>
          <w:color w:val="333333"/>
          <w:kern w:val="0"/>
          <w:sz w:val="18"/>
          <w:szCs w:val="18"/>
        </w:rPr>
        <w:t>转帐</w:t>
      </w:r>
      <w:proofErr w:type="gramEnd"/>
      <w:r w:rsidRPr="00453434">
        <w:rPr>
          <w:rFonts w:ascii="Trebuchet MS" w:eastAsia="宋体" w:hAnsi="Trebuchet MS" w:cs="宋体"/>
          <w:b/>
          <w:bCs/>
          <w:color w:val="333333"/>
          <w:kern w:val="0"/>
          <w:sz w:val="18"/>
          <w:szCs w:val="18"/>
        </w:rPr>
        <w:t>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KA</w:t>
      </w:r>
      <w:r w:rsidRPr="00453434">
        <w:rPr>
          <w:rFonts w:ascii="Trebuchet MS" w:eastAsia="宋体" w:hAnsi="Trebuchet MS" w:cs="宋体"/>
          <w:b/>
          <w:bCs/>
          <w:color w:val="333333"/>
          <w:kern w:val="0"/>
          <w:sz w:val="18"/>
          <w:szCs w:val="18"/>
        </w:rPr>
        <w:t>，供应商凭证。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付款凭证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KR</w:t>
      </w:r>
      <w:r w:rsidRPr="00453434">
        <w:rPr>
          <w:rFonts w:ascii="Trebuchet MS" w:eastAsia="宋体" w:hAnsi="Trebuchet MS" w:cs="宋体"/>
          <w:b/>
          <w:bCs/>
          <w:color w:val="333333"/>
          <w:kern w:val="0"/>
          <w:sz w:val="18"/>
          <w:szCs w:val="18"/>
        </w:rPr>
        <w:t>，应付供应商凭证。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付款凭证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KG</w:t>
      </w:r>
      <w:r w:rsidRPr="00453434">
        <w:rPr>
          <w:rFonts w:ascii="Trebuchet MS" w:eastAsia="宋体" w:hAnsi="Trebuchet MS" w:cs="宋体"/>
          <w:b/>
          <w:bCs/>
          <w:color w:val="333333"/>
          <w:kern w:val="0"/>
          <w:sz w:val="18"/>
          <w:szCs w:val="18"/>
        </w:rPr>
        <w:t>，供应商转来的红字发票，</w:t>
      </w:r>
      <w:r w:rsidRPr="00453434">
        <w:rPr>
          <w:rFonts w:ascii="Trebuchet MS" w:eastAsia="宋体" w:hAnsi="Trebuchet MS" w:cs="宋体"/>
          <w:b/>
          <w:bCs/>
          <w:color w:val="333333"/>
          <w:kern w:val="0"/>
          <w:sz w:val="18"/>
          <w:szCs w:val="18"/>
        </w:rPr>
        <w:t>SAP</w:t>
      </w:r>
      <w:r w:rsidRPr="00453434">
        <w:rPr>
          <w:rFonts w:ascii="Trebuchet MS" w:eastAsia="宋体" w:hAnsi="Trebuchet MS" w:cs="宋体"/>
          <w:b/>
          <w:bCs/>
          <w:color w:val="333333"/>
          <w:kern w:val="0"/>
          <w:sz w:val="18"/>
          <w:szCs w:val="18"/>
        </w:rPr>
        <w:t>称为贷方凭证。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付款凭证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KZ</w:t>
      </w:r>
      <w:r w:rsidRPr="00453434">
        <w:rPr>
          <w:rFonts w:ascii="Trebuchet MS" w:eastAsia="宋体" w:hAnsi="Trebuchet MS" w:cs="宋体"/>
          <w:b/>
          <w:bCs/>
          <w:color w:val="333333"/>
          <w:kern w:val="0"/>
          <w:sz w:val="18"/>
          <w:szCs w:val="18"/>
        </w:rPr>
        <w:t>，付款给供应商的凭证。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付款凭证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DA</w:t>
      </w:r>
      <w:r w:rsidRPr="00453434">
        <w:rPr>
          <w:rFonts w:ascii="Trebuchet MS" w:eastAsia="宋体" w:hAnsi="Trebuchet MS" w:cs="宋体"/>
          <w:b/>
          <w:bCs/>
          <w:color w:val="333333"/>
          <w:kern w:val="0"/>
          <w:sz w:val="18"/>
          <w:szCs w:val="18"/>
        </w:rPr>
        <w:t>，顾客凭证。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收款凭证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DR</w:t>
      </w:r>
      <w:r w:rsidRPr="00453434">
        <w:rPr>
          <w:rFonts w:ascii="Trebuchet MS" w:eastAsia="宋体" w:hAnsi="Trebuchet MS" w:cs="宋体"/>
          <w:b/>
          <w:bCs/>
          <w:color w:val="333333"/>
          <w:kern w:val="0"/>
          <w:sz w:val="18"/>
          <w:szCs w:val="18"/>
        </w:rPr>
        <w:t>，开具发票给顾客的凭证。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收款凭证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DG</w:t>
      </w:r>
      <w:r w:rsidRPr="00453434">
        <w:rPr>
          <w:rFonts w:ascii="Trebuchet MS" w:eastAsia="宋体" w:hAnsi="Trebuchet MS" w:cs="宋体"/>
          <w:b/>
          <w:bCs/>
          <w:color w:val="333333"/>
          <w:kern w:val="0"/>
          <w:sz w:val="18"/>
          <w:szCs w:val="18"/>
        </w:rPr>
        <w:t>，开具红字发票给顾客的凭证。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收款凭证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DZ</w:t>
      </w:r>
      <w:r w:rsidRPr="00453434">
        <w:rPr>
          <w:rFonts w:ascii="Trebuchet MS" w:eastAsia="宋体" w:hAnsi="Trebuchet MS" w:cs="宋体"/>
          <w:b/>
          <w:bCs/>
          <w:color w:val="333333"/>
          <w:kern w:val="0"/>
          <w:sz w:val="18"/>
          <w:szCs w:val="18"/>
        </w:rPr>
        <w:t>，向顾客收款的凭证。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收款凭证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br/>
        <w:t>AA</w:t>
      </w:r>
      <w:r w:rsidRPr="00453434">
        <w:rPr>
          <w:rFonts w:ascii="Trebuchet MS" w:eastAsia="宋体" w:hAnsi="Trebuchet MS" w:cs="宋体"/>
          <w:b/>
          <w:bCs/>
          <w:color w:val="333333"/>
          <w:kern w:val="0"/>
          <w:sz w:val="18"/>
          <w:szCs w:val="18"/>
        </w:rPr>
        <w:t>，与固定资产相关的凭证。</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FF0000"/>
          <w:kern w:val="0"/>
          <w:sz w:val="18"/>
          <w:szCs w:val="18"/>
        </w:rPr>
        <w:t xml:space="preserve">1, </w:t>
      </w:r>
      <w:proofErr w:type="gramStart"/>
      <w:r w:rsidRPr="00453434">
        <w:rPr>
          <w:rFonts w:ascii="Trebuchet MS" w:eastAsia="宋体" w:hAnsi="Trebuchet MS" w:cs="宋体"/>
          <w:b/>
          <w:bCs/>
          <w:color w:val="FF0000"/>
          <w:kern w:val="0"/>
          <w:sz w:val="18"/>
          <w:szCs w:val="18"/>
        </w:rPr>
        <w:t>总帐</w:t>
      </w:r>
      <w:proofErr w:type="gramEnd"/>
      <w:r w:rsidRPr="00453434">
        <w:rPr>
          <w:rFonts w:ascii="Trebuchet MS" w:eastAsia="宋体" w:hAnsi="Trebuchet MS" w:cs="宋体"/>
          <w:b/>
          <w:bCs/>
          <w:color w:val="FF0000"/>
          <w:kern w:val="0"/>
          <w:sz w:val="18"/>
          <w:szCs w:val="18"/>
        </w:rPr>
        <w:t>科目</w:t>
      </w:r>
      <w:proofErr w:type="gramStart"/>
      <w:r w:rsidRPr="00453434">
        <w:rPr>
          <w:rFonts w:ascii="Trebuchet MS" w:eastAsia="宋体" w:hAnsi="Trebuchet MS" w:cs="宋体"/>
          <w:b/>
          <w:bCs/>
          <w:color w:val="FF0000"/>
          <w:kern w:val="0"/>
          <w:sz w:val="18"/>
          <w:szCs w:val="18"/>
        </w:rPr>
        <w:t>主数据</w:t>
      </w:r>
      <w:proofErr w:type="gramEnd"/>
      <w:r w:rsidRPr="00453434">
        <w:rPr>
          <w:rFonts w:ascii="Trebuchet MS" w:eastAsia="宋体" w:hAnsi="Trebuchet MS" w:cs="宋体"/>
          <w:b/>
          <w:bCs/>
          <w:color w:val="FF0000"/>
          <w:kern w:val="0"/>
          <w:sz w:val="18"/>
          <w:szCs w:val="18"/>
        </w:rPr>
        <w:t>的</w:t>
      </w:r>
      <w:proofErr w:type="gramStart"/>
      <w:r w:rsidRPr="00453434">
        <w:rPr>
          <w:rFonts w:ascii="Trebuchet MS" w:eastAsia="宋体" w:hAnsi="Trebuchet MS" w:cs="宋体"/>
          <w:b/>
          <w:bCs/>
          <w:color w:val="FF0000"/>
          <w:kern w:val="0"/>
          <w:sz w:val="18"/>
          <w:szCs w:val="18"/>
        </w:rPr>
        <w:t>的</w:t>
      </w:r>
      <w:proofErr w:type="gramEnd"/>
      <w:r w:rsidRPr="00453434">
        <w:rPr>
          <w:rFonts w:ascii="Trebuchet MS" w:eastAsia="宋体" w:hAnsi="Trebuchet MS" w:cs="宋体"/>
          <w:b/>
          <w:bCs/>
          <w:color w:val="FF0000"/>
          <w:kern w:val="0"/>
          <w:sz w:val="18"/>
          <w:szCs w:val="18"/>
        </w:rPr>
        <w:t>科目创建过程中，组科目号的作用是什么？</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lastRenderedPageBreak/>
        <w:t>答：组科目号是为了做合并报表用的，用</w:t>
      </w:r>
      <w:r w:rsidRPr="00453434">
        <w:rPr>
          <w:rFonts w:ascii="Trebuchet MS" w:eastAsia="宋体" w:hAnsi="Trebuchet MS" w:cs="宋体"/>
          <w:color w:val="333333"/>
          <w:kern w:val="0"/>
          <w:sz w:val="18"/>
          <w:szCs w:val="18"/>
        </w:rPr>
        <w:t>CX17</w:t>
      </w:r>
      <w:r w:rsidRPr="00453434">
        <w:rPr>
          <w:rFonts w:ascii="Trebuchet MS" w:eastAsia="宋体" w:hAnsi="Trebuchet MS" w:cs="宋体"/>
          <w:color w:val="333333"/>
          <w:kern w:val="0"/>
          <w:sz w:val="18"/>
          <w:szCs w:val="18"/>
        </w:rPr>
        <w:t>可以看到所有的组科目号（组科目号的创建和普通</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科目的创建是一样的操作），在做报表合并的时候它会根据组科目号把挂着这个组科目号的</w:t>
      </w:r>
      <w:proofErr w:type="gramStart"/>
      <w:r w:rsidRPr="00453434">
        <w:rPr>
          <w:rFonts w:ascii="Trebuchet MS" w:eastAsia="宋体" w:hAnsi="Trebuchet MS" w:cs="宋体"/>
          <w:color w:val="333333"/>
          <w:kern w:val="0"/>
          <w:sz w:val="18"/>
          <w:szCs w:val="18"/>
        </w:rPr>
        <w:t>总帐</w:t>
      </w:r>
      <w:proofErr w:type="gramEnd"/>
      <w:r w:rsidRPr="00453434">
        <w:rPr>
          <w:rFonts w:ascii="Trebuchet MS" w:eastAsia="宋体" w:hAnsi="Trebuchet MS" w:cs="宋体"/>
          <w:color w:val="333333"/>
          <w:kern w:val="0"/>
          <w:sz w:val="18"/>
          <w:szCs w:val="18"/>
        </w:rPr>
        <w:t>科目都归集到一起，然后通过</w:t>
      </w:r>
      <w:r w:rsidRPr="00453434">
        <w:rPr>
          <w:rFonts w:ascii="Trebuchet MS" w:eastAsia="宋体" w:hAnsi="Trebuchet MS" w:cs="宋体"/>
          <w:color w:val="333333"/>
          <w:kern w:val="0"/>
          <w:sz w:val="18"/>
          <w:szCs w:val="18"/>
        </w:rPr>
        <w:t>CXCD</w:t>
      </w:r>
      <w:r w:rsidRPr="00453434">
        <w:rPr>
          <w:rFonts w:ascii="Trebuchet MS" w:eastAsia="宋体" w:hAnsi="Trebuchet MS" w:cs="宋体"/>
          <w:color w:val="333333"/>
          <w:kern w:val="0"/>
          <w:sz w:val="18"/>
          <w:szCs w:val="18"/>
        </w:rPr>
        <w:t>事务码进入，转到</w:t>
      </w:r>
      <w:r w:rsidRPr="00453434">
        <w:rPr>
          <w:rFonts w:ascii="Trebuchet MS" w:eastAsia="宋体" w:hAnsi="Trebuchet MS" w:cs="宋体"/>
          <w:color w:val="333333"/>
          <w:kern w:val="0"/>
          <w:sz w:val="18"/>
          <w:szCs w:val="18"/>
        </w:rPr>
        <w:t>——</w:t>
      </w:r>
      <w:r w:rsidRPr="00453434">
        <w:rPr>
          <w:rFonts w:ascii="Trebuchet MS" w:eastAsia="宋体" w:hAnsi="Trebuchet MS" w:cs="宋体"/>
          <w:color w:val="333333"/>
          <w:kern w:val="0"/>
          <w:sz w:val="18"/>
          <w:szCs w:val="18"/>
        </w:rPr>
        <w:t>总计记</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录的数据库列表，可以看到归集到组科目号下的费用，同时可以看到是那个公司转过来的金额（补充：</w:t>
      </w:r>
      <w:r w:rsidRPr="00453434">
        <w:rPr>
          <w:rFonts w:ascii="Trebuchet MS" w:eastAsia="宋体" w:hAnsi="Trebuchet MS" w:cs="宋体"/>
          <w:color w:val="333333"/>
          <w:kern w:val="0"/>
          <w:sz w:val="18"/>
          <w:szCs w:val="18"/>
        </w:rPr>
        <w:t>CX1X</w:t>
      </w:r>
      <w:r w:rsidRPr="00453434">
        <w:rPr>
          <w:rFonts w:ascii="Trebuchet MS" w:eastAsia="宋体" w:hAnsi="Trebuchet MS" w:cs="宋体"/>
          <w:color w:val="333333"/>
          <w:kern w:val="0"/>
          <w:sz w:val="18"/>
          <w:szCs w:val="18"/>
        </w:rPr>
        <w:t>是编辑</w:t>
      </w:r>
      <w:proofErr w:type="gramStart"/>
      <w:r w:rsidRPr="00453434">
        <w:rPr>
          <w:rFonts w:ascii="Trebuchet MS" w:eastAsia="宋体" w:hAnsi="Trebuchet MS" w:cs="宋体"/>
          <w:color w:val="333333"/>
          <w:kern w:val="0"/>
          <w:sz w:val="18"/>
          <w:szCs w:val="18"/>
        </w:rPr>
        <w:t>合并组</w:t>
      </w:r>
      <w:proofErr w:type="gramEnd"/>
      <w:r w:rsidRPr="00453434">
        <w:rPr>
          <w:rFonts w:ascii="Trebuchet MS" w:eastAsia="宋体" w:hAnsi="Trebuchet MS" w:cs="宋体"/>
          <w:color w:val="333333"/>
          <w:kern w:val="0"/>
          <w:sz w:val="18"/>
          <w:szCs w:val="18"/>
        </w:rPr>
        <w:t>层次结构事务码）。</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2</w:t>
      </w:r>
      <w:r w:rsidRPr="00453434">
        <w:rPr>
          <w:rFonts w:ascii="Trebuchet MS" w:eastAsia="宋体" w:hAnsi="Trebuchet MS" w:cs="宋体"/>
          <w:b/>
          <w:bCs/>
          <w:color w:val="FF0000"/>
          <w:kern w:val="0"/>
          <w:sz w:val="18"/>
          <w:szCs w:val="18"/>
        </w:rPr>
        <w:t>、</w:t>
      </w:r>
      <w:proofErr w:type="gramStart"/>
      <w:r w:rsidRPr="00453434">
        <w:rPr>
          <w:rFonts w:ascii="Trebuchet MS" w:eastAsia="宋体" w:hAnsi="Trebuchet MS" w:cs="宋体"/>
          <w:b/>
          <w:bCs/>
          <w:color w:val="FF0000"/>
          <w:kern w:val="0"/>
          <w:sz w:val="18"/>
          <w:szCs w:val="18"/>
        </w:rPr>
        <w:t>总帐</w:t>
      </w:r>
      <w:proofErr w:type="gramEnd"/>
      <w:r w:rsidRPr="00453434">
        <w:rPr>
          <w:rFonts w:ascii="Trebuchet MS" w:eastAsia="宋体" w:hAnsi="Trebuchet MS" w:cs="宋体"/>
          <w:b/>
          <w:bCs/>
          <w:color w:val="FF0000"/>
          <w:kern w:val="0"/>
          <w:sz w:val="18"/>
          <w:szCs w:val="18"/>
        </w:rPr>
        <w:t>科目</w:t>
      </w:r>
      <w:proofErr w:type="gramStart"/>
      <w:r w:rsidRPr="00453434">
        <w:rPr>
          <w:rFonts w:ascii="Trebuchet MS" w:eastAsia="宋体" w:hAnsi="Trebuchet MS" w:cs="宋体"/>
          <w:b/>
          <w:bCs/>
          <w:color w:val="FF0000"/>
          <w:kern w:val="0"/>
          <w:sz w:val="18"/>
          <w:szCs w:val="18"/>
        </w:rPr>
        <w:t>主数据</w:t>
      </w:r>
      <w:proofErr w:type="gramEnd"/>
      <w:r w:rsidRPr="00453434">
        <w:rPr>
          <w:rFonts w:ascii="Trebuchet MS" w:eastAsia="宋体" w:hAnsi="Trebuchet MS" w:cs="宋体"/>
          <w:b/>
          <w:bCs/>
          <w:color w:val="FF0000"/>
          <w:kern w:val="0"/>
          <w:sz w:val="18"/>
          <w:szCs w:val="18"/>
        </w:rPr>
        <w:t>的</w:t>
      </w:r>
      <w:proofErr w:type="gramStart"/>
      <w:r w:rsidRPr="00453434">
        <w:rPr>
          <w:rFonts w:ascii="Trebuchet MS" w:eastAsia="宋体" w:hAnsi="Trebuchet MS" w:cs="宋体"/>
          <w:b/>
          <w:bCs/>
          <w:color w:val="FF0000"/>
          <w:kern w:val="0"/>
          <w:sz w:val="18"/>
          <w:szCs w:val="18"/>
        </w:rPr>
        <w:t>的</w:t>
      </w:r>
      <w:proofErr w:type="gramEnd"/>
      <w:r w:rsidRPr="00453434">
        <w:rPr>
          <w:rFonts w:ascii="Trebuchet MS" w:eastAsia="宋体" w:hAnsi="Trebuchet MS" w:cs="宋体"/>
          <w:b/>
          <w:bCs/>
          <w:color w:val="FF0000"/>
          <w:kern w:val="0"/>
          <w:sz w:val="18"/>
          <w:szCs w:val="18"/>
        </w:rPr>
        <w:t>科目创建过程中，控制数据视图中的未清项目管理有何作用？</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答：对于你想随时核对一组</w:t>
      </w:r>
      <w:proofErr w:type="gramStart"/>
      <w:r w:rsidRPr="00453434">
        <w:rPr>
          <w:rFonts w:ascii="Trebuchet MS" w:eastAsia="宋体" w:hAnsi="Trebuchet MS" w:cs="宋体"/>
          <w:color w:val="333333"/>
          <w:kern w:val="0"/>
          <w:sz w:val="18"/>
          <w:szCs w:val="18"/>
        </w:rPr>
        <w:t>记帐</w:t>
      </w:r>
      <w:proofErr w:type="gramEnd"/>
      <w:r w:rsidRPr="00453434">
        <w:rPr>
          <w:rFonts w:ascii="Trebuchet MS" w:eastAsia="宋体" w:hAnsi="Trebuchet MS" w:cs="宋体"/>
          <w:color w:val="333333"/>
          <w:kern w:val="0"/>
          <w:sz w:val="18"/>
          <w:szCs w:val="18"/>
        </w:rPr>
        <w:t>的余额是否为零的</w:t>
      </w:r>
      <w:proofErr w:type="gramStart"/>
      <w:r w:rsidRPr="00453434">
        <w:rPr>
          <w:rFonts w:ascii="Trebuchet MS" w:eastAsia="宋体" w:hAnsi="Trebuchet MS" w:cs="宋体"/>
          <w:color w:val="333333"/>
          <w:kern w:val="0"/>
          <w:sz w:val="18"/>
          <w:szCs w:val="18"/>
        </w:rPr>
        <w:t>帐户</w:t>
      </w:r>
      <w:proofErr w:type="gramEnd"/>
      <w:r w:rsidRPr="00453434">
        <w:rPr>
          <w:rFonts w:ascii="Trebuchet MS" w:eastAsia="宋体" w:hAnsi="Trebuchet MS" w:cs="宋体"/>
          <w:color w:val="333333"/>
          <w:kern w:val="0"/>
          <w:sz w:val="18"/>
          <w:szCs w:val="18"/>
        </w:rPr>
        <w:t>，你应支持未清项目管理。</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在</w:t>
      </w:r>
      <w:proofErr w:type="gramStart"/>
      <w:r w:rsidRPr="00453434">
        <w:rPr>
          <w:rFonts w:ascii="Trebuchet MS" w:eastAsia="宋体" w:hAnsi="Trebuchet MS" w:cs="宋体"/>
          <w:color w:val="333333"/>
          <w:kern w:val="0"/>
          <w:sz w:val="18"/>
          <w:szCs w:val="18"/>
        </w:rPr>
        <w:t>帐户</w:t>
      </w:r>
      <w:proofErr w:type="gramEnd"/>
      <w:r w:rsidRPr="00453434">
        <w:rPr>
          <w:rFonts w:ascii="Trebuchet MS" w:eastAsia="宋体" w:hAnsi="Trebuchet MS" w:cs="宋体"/>
          <w:color w:val="333333"/>
          <w:kern w:val="0"/>
          <w:sz w:val="18"/>
          <w:szCs w:val="18"/>
        </w:rPr>
        <w:t>的</w:t>
      </w:r>
      <w:proofErr w:type="gramStart"/>
      <w:r w:rsidRPr="00453434">
        <w:rPr>
          <w:rFonts w:ascii="Trebuchet MS" w:eastAsia="宋体" w:hAnsi="Trebuchet MS" w:cs="宋体"/>
          <w:color w:val="333333"/>
          <w:kern w:val="0"/>
          <w:sz w:val="18"/>
          <w:szCs w:val="18"/>
        </w:rPr>
        <w:t>主记录</w:t>
      </w:r>
      <w:proofErr w:type="gramEnd"/>
      <w:r w:rsidRPr="00453434">
        <w:rPr>
          <w:rFonts w:ascii="Trebuchet MS" w:eastAsia="宋体" w:hAnsi="Trebuchet MS" w:cs="宋体"/>
          <w:color w:val="333333"/>
          <w:kern w:val="0"/>
          <w:sz w:val="18"/>
          <w:szCs w:val="18"/>
        </w:rPr>
        <w:t>中，应选择字段未清项目管理。示例：对于</w:t>
      </w:r>
      <w:r w:rsidRPr="00453434">
        <w:rPr>
          <w:rFonts w:ascii="Trebuchet MS" w:eastAsia="宋体" w:hAnsi="Trebuchet MS" w:cs="宋体"/>
          <w:color w:val="333333"/>
          <w:kern w:val="0"/>
          <w:sz w:val="18"/>
          <w:szCs w:val="18"/>
        </w:rPr>
        <w:t>GR/IR</w:t>
      </w:r>
      <w:r w:rsidRPr="00453434">
        <w:rPr>
          <w:rFonts w:ascii="Trebuchet MS" w:eastAsia="宋体" w:hAnsi="Trebuchet MS" w:cs="宋体"/>
          <w:color w:val="333333"/>
          <w:kern w:val="0"/>
          <w:sz w:val="18"/>
          <w:szCs w:val="18"/>
        </w:rPr>
        <w:t>暂记待</w:t>
      </w:r>
      <w:proofErr w:type="gramStart"/>
      <w:r w:rsidRPr="00453434">
        <w:rPr>
          <w:rFonts w:ascii="Trebuchet MS" w:eastAsia="宋体" w:hAnsi="Trebuchet MS" w:cs="宋体"/>
          <w:color w:val="333333"/>
          <w:kern w:val="0"/>
          <w:sz w:val="18"/>
          <w:szCs w:val="18"/>
        </w:rPr>
        <w:t>结帐</w:t>
      </w:r>
      <w:proofErr w:type="gramEnd"/>
      <w:r w:rsidRPr="00453434">
        <w:rPr>
          <w:rFonts w:ascii="Trebuchet MS" w:eastAsia="宋体" w:hAnsi="Trebuchet MS" w:cs="宋体"/>
          <w:color w:val="333333"/>
          <w:kern w:val="0"/>
          <w:sz w:val="18"/>
          <w:szCs w:val="18"/>
        </w:rPr>
        <w:t>户，你想核对是否已收到采购定单的已收到货物的相应发票。对</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于</w:t>
      </w:r>
      <w:proofErr w:type="gramStart"/>
      <w:r w:rsidRPr="00453434">
        <w:rPr>
          <w:rFonts w:ascii="Trebuchet MS" w:eastAsia="宋体" w:hAnsi="Trebuchet MS" w:cs="宋体"/>
          <w:color w:val="333333"/>
          <w:kern w:val="0"/>
          <w:sz w:val="18"/>
          <w:szCs w:val="18"/>
        </w:rPr>
        <w:t>该帐</w:t>
      </w:r>
      <w:proofErr w:type="gramEnd"/>
      <w:r w:rsidRPr="00453434">
        <w:rPr>
          <w:rFonts w:ascii="Trebuchet MS" w:eastAsia="宋体" w:hAnsi="Trebuchet MS" w:cs="宋体"/>
          <w:color w:val="333333"/>
          <w:kern w:val="0"/>
          <w:sz w:val="18"/>
          <w:szCs w:val="18"/>
        </w:rPr>
        <w:t>户，应在</w:t>
      </w:r>
      <w:proofErr w:type="gramStart"/>
      <w:r w:rsidRPr="00453434">
        <w:rPr>
          <w:rFonts w:ascii="Trebuchet MS" w:eastAsia="宋体" w:hAnsi="Trebuchet MS" w:cs="宋体"/>
          <w:color w:val="333333"/>
          <w:kern w:val="0"/>
          <w:sz w:val="18"/>
          <w:szCs w:val="18"/>
        </w:rPr>
        <w:t>主记录</w:t>
      </w:r>
      <w:proofErr w:type="gramEnd"/>
      <w:r w:rsidRPr="00453434">
        <w:rPr>
          <w:rFonts w:ascii="Trebuchet MS" w:eastAsia="宋体" w:hAnsi="Trebuchet MS" w:cs="宋体"/>
          <w:color w:val="333333"/>
          <w:kern w:val="0"/>
          <w:sz w:val="18"/>
          <w:szCs w:val="18"/>
        </w:rPr>
        <w:t>中支持未清项目管理。对于具有未清项目管理的</w:t>
      </w:r>
      <w:proofErr w:type="gramStart"/>
      <w:r w:rsidRPr="00453434">
        <w:rPr>
          <w:rFonts w:ascii="Trebuchet MS" w:eastAsia="宋体" w:hAnsi="Trebuchet MS" w:cs="宋体"/>
          <w:color w:val="333333"/>
          <w:kern w:val="0"/>
          <w:sz w:val="18"/>
          <w:szCs w:val="18"/>
        </w:rPr>
        <w:t>帐户</w:t>
      </w:r>
      <w:proofErr w:type="gramEnd"/>
      <w:r w:rsidRPr="00453434">
        <w:rPr>
          <w:rFonts w:ascii="Trebuchet MS" w:eastAsia="宋体" w:hAnsi="Trebuchet MS" w:cs="宋体"/>
          <w:color w:val="333333"/>
          <w:kern w:val="0"/>
          <w:sz w:val="18"/>
          <w:szCs w:val="18"/>
        </w:rPr>
        <w:t>，未清项目</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总是确保存在。这是因为如果所有的行项目均已被结算，你只能将凭证归档。注释：若随后定义总</w:t>
      </w:r>
      <w:proofErr w:type="gramStart"/>
      <w:r w:rsidRPr="00453434">
        <w:rPr>
          <w:rFonts w:ascii="Trebuchet MS" w:eastAsia="宋体" w:hAnsi="Trebuchet MS" w:cs="宋体"/>
          <w:color w:val="333333"/>
          <w:kern w:val="0"/>
          <w:sz w:val="18"/>
          <w:szCs w:val="18"/>
        </w:rPr>
        <w:t>分类帐</w:t>
      </w:r>
      <w:proofErr w:type="gramEnd"/>
      <w:r w:rsidRPr="00453434">
        <w:rPr>
          <w:rFonts w:ascii="Trebuchet MS" w:eastAsia="宋体" w:hAnsi="Trebuchet MS" w:cs="宋体"/>
          <w:color w:val="333333"/>
          <w:kern w:val="0"/>
          <w:sz w:val="18"/>
          <w:szCs w:val="18"/>
        </w:rPr>
        <w:t>的未清项目管理，则该输入项只适用于在其后被</w:t>
      </w:r>
      <w:proofErr w:type="gramStart"/>
      <w:r w:rsidRPr="00453434">
        <w:rPr>
          <w:rFonts w:ascii="Trebuchet MS" w:eastAsia="宋体" w:hAnsi="Trebuchet MS" w:cs="宋体"/>
          <w:color w:val="333333"/>
          <w:kern w:val="0"/>
          <w:sz w:val="18"/>
          <w:szCs w:val="18"/>
        </w:rPr>
        <w:t>记帐</w:t>
      </w:r>
      <w:proofErr w:type="gramEnd"/>
      <w:r w:rsidRPr="00453434">
        <w:rPr>
          <w:rFonts w:ascii="Trebuchet MS" w:eastAsia="宋体" w:hAnsi="Trebuchet MS" w:cs="宋体"/>
          <w:color w:val="333333"/>
          <w:kern w:val="0"/>
          <w:sz w:val="18"/>
          <w:szCs w:val="18"/>
        </w:rPr>
        <w:t>的项</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目。在</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更改日期，</w:t>
      </w:r>
      <w:proofErr w:type="gramStart"/>
      <w:r w:rsidRPr="00453434">
        <w:rPr>
          <w:rFonts w:ascii="Trebuchet MS" w:eastAsia="宋体" w:hAnsi="Trebuchet MS" w:cs="宋体"/>
          <w:color w:val="333333"/>
          <w:kern w:val="0"/>
          <w:sz w:val="18"/>
          <w:szCs w:val="18"/>
        </w:rPr>
        <w:t>帐户</w:t>
      </w:r>
      <w:proofErr w:type="gramEnd"/>
      <w:r w:rsidRPr="00453434">
        <w:rPr>
          <w:rFonts w:ascii="Trebuchet MS" w:eastAsia="宋体" w:hAnsi="Trebuchet MS" w:cs="宋体"/>
          <w:color w:val="333333"/>
          <w:kern w:val="0"/>
          <w:sz w:val="18"/>
          <w:szCs w:val="18"/>
        </w:rPr>
        <w:t>必须显示一个零余额。另外，当取消此标记时，余额必须为零。因此，</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在</w:t>
      </w:r>
      <w:proofErr w:type="gramStart"/>
      <w:r w:rsidRPr="00453434">
        <w:rPr>
          <w:rFonts w:ascii="Trebuchet MS" w:eastAsia="宋体" w:hAnsi="Trebuchet MS" w:cs="宋体"/>
          <w:color w:val="333333"/>
          <w:kern w:val="0"/>
          <w:sz w:val="18"/>
          <w:szCs w:val="18"/>
        </w:rPr>
        <w:t>主记录</w:t>
      </w:r>
      <w:proofErr w:type="gramEnd"/>
      <w:r w:rsidRPr="00453434">
        <w:rPr>
          <w:rFonts w:ascii="Trebuchet MS" w:eastAsia="宋体" w:hAnsi="Trebuchet MS" w:cs="宋体"/>
          <w:color w:val="333333"/>
          <w:kern w:val="0"/>
          <w:sz w:val="18"/>
          <w:szCs w:val="18"/>
        </w:rPr>
        <w:t>中进行任何更改之前，应结算保留的未清项目。</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3</w:t>
      </w:r>
      <w:r w:rsidRPr="00453434">
        <w:rPr>
          <w:rFonts w:ascii="Trebuchet MS" w:eastAsia="宋体" w:hAnsi="Trebuchet MS" w:cs="宋体"/>
          <w:b/>
          <w:bCs/>
          <w:color w:val="FF0000"/>
          <w:kern w:val="0"/>
          <w:sz w:val="18"/>
          <w:szCs w:val="18"/>
        </w:rPr>
        <w:t>、</w:t>
      </w:r>
      <w:proofErr w:type="gramStart"/>
      <w:r w:rsidRPr="00453434">
        <w:rPr>
          <w:rFonts w:ascii="Trebuchet MS" w:eastAsia="宋体" w:hAnsi="Trebuchet MS" w:cs="宋体"/>
          <w:b/>
          <w:bCs/>
          <w:color w:val="FF0000"/>
          <w:kern w:val="0"/>
          <w:sz w:val="18"/>
          <w:szCs w:val="18"/>
        </w:rPr>
        <w:t>总帐</w:t>
      </w:r>
      <w:proofErr w:type="gramEnd"/>
      <w:r w:rsidRPr="00453434">
        <w:rPr>
          <w:rFonts w:ascii="Trebuchet MS" w:eastAsia="宋体" w:hAnsi="Trebuchet MS" w:cs="宋体"/>
          <w:b/>
          <w:bCs/>
          <w:color w:val="FF0000"/>
          <w:kern w:val="0"/>
          <w:sz w:val="18"/>
          <w:szCs w:val="18"/>
        </w:rPr>
        <w:t>科目</w:t>
      </w:r>
      <w:proofErr w:type="gramStart"/>
      <w:r w:rsidRPr="00453434">
        <w:rPr>
          <w:rFonts w:ascii="Trebuchet MS" w:eastAsia="宋体" w:hAnsi="Trebuchet MS" w:cs="宋体"/>
          <w:b/>
          <w:bCs/>
          <w:color w:val="FF0000"/>
          <w:kern w:val="0"/>
          <w:sz w:val="18"/>
          <w:szCs w:val="18"/>
        </w:rPr>
        <w:t>主数据</w:t>
      </w:r>
      <w:proofErr w:type="gramEnd"/>
      <w:r w:rsidRPr="00453434">
        <w:rPr>
          <w:rFonts w:ascii="Trebuchet MS" w:eastAsia="宋体" w:hAnsi="Trebuchet MS" w:cs="宋体"/>
          <w:b/>
          <w:bCs/>
          <w:color w:val="FF0000"/>
          <w:kern w:val="0"/>
          <w:sz w:val="18"/>
          <w:szCs w:val="18"/>
        </w:rPr>
        <w:t>的</w:t>
      </w:r>
      <w:proofErr w:type="gramStart"/>
      <w:r w:rsidRPr="00453434">
        <w:rPr>
          <w:rFonts w:ascii="Trebuchet MS" w:eastAsia="宋体" w:hAnsi="Trebuchet MS" w:cs="宋体"/>
          <w:b/>
          <w:bCs/>
          <w:color w:val="FF0000"/>
          <w:kern w:val="0"/>
          <w:sz w:val="18"/>
          <w:szCs w:val="18"/>
        </w:rPr>
        <w:t>的</w:t>
      </w:r>
      <w:proofErr w:type="gramEnd"/>
      <w:r w:rsidRPr="00453434">
        <w:rPr>
          <w:rFonts w:ascii="Trebuchet MS" w:eastAsia="宋体" w:hAnsi="Trebuchet MS" w:cs="宋体"/>
          <w:b/>
          <w:bCs/>
          <w:color w:val="FF0000"/>
          <w:kern w:val="0"/>
          <w:sz w:val="18"/>
          <w:szCs w:val="18"/>
        </w:rPr>
        <w:t>科目创建过程中，创建</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FF0000"/>
          <w:kern w:val="0"/>
          <w:sz w:val="18"/>
          <w:szCs w:val="18"/>
        </w:rPr>
        <w:t>银行</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FF0000"/>
          <w:kern w:val="0"/>
          <w:sz w:val="18"/>
          <w:szCs w:val="18"/>
        </w:rPr>
        <w:t>利息视图中的字段状态组有何作用？</w:t>
      </w:r>
      <w:r w:rsidRPr="00453434">
        <w:rPr>
          <w:rFonts w:ascii="Trebuchet MS" w:eastAsia="宋体" w:hAnsi="Trebuchet MS" w:cs="宋体"/>
          <w:b/>
          <w:bCs/>
          <w:color w:val="333333"/>
          <w:kern w:val="0"/>
          <w:sz w:val="18"/>
          <w:szCs w:val="18"/>
        </w:rPr>
        <w:t>答：对于许多总</w:t>
      </w:r>
      <w:proofErr w:type="gramStart"/>
      <w:r w:rsidRPr="00453434">
        <w:rPr>
          <w:rFonts w:ascii="Trebuchet MS" w:eastAsia="宋体" w:hAnsi="Trebuchet MS" w:cs="宋体"/>
          <w:b/>
          <w:bCs/>
          <w:color w:val="333333"/>
          <w:kern w:val="0"/>
          <w:sz w:val="18"/>
          <w:szCs w:val="18"/>
        </w:rPr>
        <w:t>分类帐</w:t>
      </w:r>
      <w:proofErr w:type="gramEnd"/>
      <w:r w:rsidRPr="00453434">
        <w:rPr>
          <w:rFonts w:ascii="Trebuchet MS" w:eastAsia="宋体" w:hAnsi="Trebuchet MS" w:cs="宋体"/>
          <w:b/>
          <w:bCs/>
          <w:color w:val="333333"/>
          <w:kern w:val="0"/>
          <w:sz w:val="18"/>
          <w:szCs w:val="18"/>
        </w:rPr>
        <w:t>来说，</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需要相同的字段，你应为一组总</w:t>
      </w:r>
      <w:proofErr w:type="gramStart"/>
      <w:r w:rsidRPr="00453434">
        <w:rPr>
          <w:rFonts w:ascii="Trebuchet MS" w:eastAsia="宋体" w:hAnsi="Trebuchet MS" w:cs="宋体"/>
          <w:b/>
          <w:bCs/>
          <w:color w:val="333333"/>
          <w:kern w:val="0"/>
          <w:sz w:val="18"/>
          <w:szCs w:val="18"/>
        </w:rPr>
        <w:t>分类帐</w:t>
      </w:r>
      <w:proofErr w:type="gramEnd"/>
      <w:r w:rsidRPr="00453434">
        <w:rPr>
          <w:rFonts w:ascii="Trebuchet MS" w:eastAsia="宋体" w:hAnsi="Trebuchet MS" w:cs="宋体"/>
          <w:b/>
          <w:bCs/>
          <w:color w:val="333333"/>
          <w:kern w:val="0"/>
          <w:sz w:val="18"/>
          <w:szCs w:val="18"/>
        </w:rPr>
        <w:t>定</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义字段状态。可将定义存储于字段状态组下。将组代码输入总</w:t>
      </w:r>
      <w:proofErr w:type="gramStart"/>
      <w:r w:rsidRPr="00453434">
        <w:rPr>
          <w:rFonts w:ascii="Trebuchet MS" w:eastAsia="宋体" w:hAnsi="Trebuchet MS" w:cs="宋体"/>
          <w:b/>
          <w:bCs/>
          <w:color w:val="333333"/>
          <w:kern w:val="0"/>
          <w:sz w:val="18"/>
          <w:szCs w:val="18"/>
        </w:rPr>
        <w:t>分类帐</w:t>
      </w:r>
      <w:proofErr w:type="gramEnd"/>
      <w:r w:rsidRPr="00453434">
        <w:rPr>
          <w:rFonts w:ascii="Trebuchet MS" w:eastAsia="宋体" w:hAnsi="Trebuchet MS" w:cs="宋体"/>
          <w:b/>
          <w:bCs/>
          <w:color w:val="333333"/>
          <w:kern w:val="0"/>
          <w:sz w:val="18"/>
          <w:szCs w:val="18"/>
        </w:rPr>
        <w:t>的</w:t>
      </w:r>
      <w:proofErr w:type="gramStart"/>
      <w:r w:rsidRPr="00453434">
        <w:rPr>
          <w:rFonts w:ascii="Trebuchet MS" w:eastAsia="宋体" w:hAnsi="Trebuchet MS" w:cs="宋体"/>
          <w:b/>
          <w:bCs/>
          <w:color w:val="333333"/>
          <w:kern w:val="0"/>
          <w:sz w:val="18"/>
          <w:szCs w:val="18"/>
        </w:rPr>
        <w:t>主记录</w:t>
      </w:r>
      <w:proofErr w:type="gramEnd"/>
      <w:r w:rsidRPr="00453434">
        <w:rPr>
          <w:rFonts w:ascii="Trebuchet MS" w:eastAsia="宋体" w:hAnsi="Trebuchet MS" w:cs="宋体"/>
          <w:b/>
          <w:bCs/>
          <w:color w:val="333333"/>
          <w:kern w:val="0"/>
          <w:sz w:val="18"/>
          <w:szCs w:val="18"/>
        </w:rPr>
        <w:t>中。字段状态组与公司代码无关，即它们不依赖于公司代码但取决于字段状态变式。在</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标准系统中，对于字段状态组，每个公司代码存在一个单独的变式。变式的名称与公司代码相同。每个公司代码分配给具有相同名称的变式。如果这些公司代码分配</w:t>
      </w:r>
      <w:r w:rsidRPr="00453434">
        <w:rPr>
          <w:rFonts w:ascii="Trebuchet MS" w:eastAsia="宋体" w:hAnsi="Trebuchet MS" w:cs="宋体"/>
          <w:b/>
          <w:bCs/>
          <w:color w:val="333333"/>
          <w:kern w:val="0"/>
          <w:sz w:val="18"/>
          <w:szCs w:val="18"/>
        </w:rPr>
        <w:t xml:space="preserve"> </w:t>
      </w:r>
      <w:proofErr w:type="gramStart"/>
      <w:r w:rsidRPr="00453434">
        <w:rPr>
          <w:rFonts w:ascii="Trebuchet MS" w:eastAsia="宋体" w:hAnsi="Trebuchet MS" w:cs="宋体"/>
          <w:b/>
          <w:bCs/>
          <w:color w:val="333333"/>
          <w:kern w:val="0"/>
          <w:sz w:val="18"/>
          <w:szCs w:val="18"/>
        </w:rPr>
        <w:t>给相同</w:t>
      </w:r>
      <w:proofErr w:type="gramEnd"/>
      <w:r w:rsidRPr="00453434">
        <w:rPr>
          <w:rFonts w:ascii="Trebuchet MS" w:eastAsia="宋体" w:hAnsi="Trebuchet MS" w:cs="宋体"/>
          <w:b/>
          <w:bCs/>
          <w:color w:val="333333"/>
          <w:kern w:val="0"/>
          <w:sz w:val="18"/>
          <w:szCs w:val="18"/>
        </w:rPr>
        <w:t>的字段状态变式，你可以以多个具有相同的字段状态组的公司代码进行工作。对于</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代码，可以单独为每个</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代码定义字段状态。字段状态组是为了确定</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科目类型，同时在定义科目的时候可以通过字段状态组来确定我们在对该科目出凭证的时候出现的视图和那些是必填项目那些是可选项目。</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FF0000"/>
          <w:kern w:val="0"/>
          <w:sz w:val="18"/>
          <w:szCs w:val="18"/>
        </w:rPr>
        <w:t>4</w:t>
      </w:r>
      <w:r w:rsidRPr="00453434">
        <w:rPr>
          <w:rFonts w:ascii="Trebuchet MS" w:eastAsia="宋体" w:hAnsi="Trebuchet MS" w:cs="宋体"/>
          <w:b/>
          <w:bCs/>
          <w:color w:val="FF0000"/>
          <w:kern w:val="0"/>
          <w:sz w:val="18"/>
          <w:szCs w:val="18"/>
        </w:rPr>
        <w:t>、预制凭证中应该注意的事项。</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答：对错误的预制凭证不能对其进行删除，因为删除后凭证中的所有会计信息将会被全部删除，而会计制度是不允许空号和跳号，</w:t>
      </w:r>
      <w:proofErr w:type="gramStart"/>
      <w:r w:rsidRPr="00453434">
        <w:rPr>
          <w:rFonts w:ascii="Trebuchet MS" w:eastAsia="宋体" w:hAnsi="Trebuchet MS" w:cs="宋体"/>
          <w:color w:val="333333"/>
          <w:kern w:val="0"/>
          <w:sz w:val="18"/>
          <w:szCs w:val="18"/>
        </w:rPr>
        <w:t>因预</w:t>
      </w:r>
      <w:proofErr w:type="gramEnd"/>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制凭证可以对所有的行项目进行修改，因此建议对错误预制凭证进行修改正</w:t>
      </w:r>
      <w:r w:rsidRPr="00453434">
        <w:rPr>
          <w:rFonts w:ascii="Trebuchet MS" w:eastAsia="宋体" w:hAnsi="Trebuchet MS" w:cs="宋体"/>
          <w:color w:val="333333"/>
          <w:kern w:val="0"/>
          <w:sz w:val="18"/>
          <w:szCs w:val="18"/>
        </w:rPr>
        <w:lastRenderedPageBreak/>
        <w:t>确后在重新</w:t>
      </w:r>
      <w:proofErr w:type="gramStart"/>
      <w:r w:rsidRPr="00453434">
        <w:rPr>
          <w:rFonts w:ascii="Trebuchet MS" w:eastAsia="宋体" w:hAnsi="Trebuchet MS" w:cs="宋体"/>
          <w:color w:val="333333"/>
          <w:kern w:val="0"/>
          <w:sz w:val="18"/>
          <w:szCs w:val="18"/>
        </w:rPr>
        <w:t>过帐</w:t>
      </w:r>
      <w:proofErr w:type="gramEnd"/>
      <w:r w:rsidRPr="00453434">
        <w:rPr>
          <w:rFonts w:ascii="Trebuchet MS" w:eastAsia="宋体" w:hAnsi="Trebuchet MS" w:cs="宋体"/>
          <w:color w:val="333333"/>
          <w:kern w:val="0"/>
          <w:sz w:val="18"/>
          <w:szCs w:val="18"/>
        </w:rPr>
        <w:t>。若发现有错误的已</w:t>
      </w:r>
      <w:proofErr w:type="gramStart"/>
      <w:r w:rsidRPr="00453434">
        <w:rPr>
          <w:rFonts w:ascii="Trebuchet MS" w:eastAsia="宋体" w:hAnsi="Trebuchet MS" w:cs="宋体"/>
          <w:color w:val="333333"/>
          <w:kern w:val="0"/>
          <w:sz w:val="18"/>
          <w:szCs w:val="18"/>
        </w:rPr>
        <w:t>过帐</w:t>
      </w:r>
      <w:proofErr w:type="gramEnd"/>
      <w:r w:rsidRPr="00453434">
        <w:rPr>
          <w:rFonts w:ascii="Trebuchet MS" w:eastAsia="宋体" w:hAnsi="Trebuchet MS" w:cs="宋体"/>
          <w:color w:val="333333"/>
          <w:kern w:val="0"/>
          <w:sz w:val="18"/>
          <w:szCs w:val="18"/>
        </w:rPr>
        <w:t>的凭证的话对其进行冲销后重新出新的会计凭</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证。</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5</w:t>
      </w:r>
      <w:r w:rsidRPr="00453434">
        <w:rPr>
          <w:rFonts w:ascii="Trebuchet MS" w:eastAsia="宋体" w:hAnsi="Trebuchet MS" w:cs="宋体"/>
          <w:b/>
          <w:bCs/>
          <w:color w:val="FF0000"/>
          <w:kern w:val="0"/>
          <w:sz w:val="18"/>
          <w:szCs w:val="18"/>
        </w:rPr>
        <w:t>、供应商</w:t>
      </w:r>
      <w:proofErr w:type="gramStart"/>
      <w:r w:rsidRPr="00453434">
        <w:rPr>
          <w:rFonts w:ascii="Trebuchet MS" w:eastAsia="宋体" w:hAnsi="Trebuchet MS" w:cs="宋体"/>
          <w:b/>
          <w:bCs/>
          <w:color w:val="FF0000"/>
          <w:kern w:val="0"/>
          <w:sz w:val="18"/>
          <w:szCs w:val="18"/>
        </w:rPr>
        <w:t>主数据</w:t>
      </w:r>
      <w:proofErr w:type="gramEnd"/>
      <w:r w:rsidRPr="00453434">
        <w:rPr>
          <w:rFonts w:ascii="Trebuchet MS" w:eastAsia="宋体" w:hAnsi="Trebuchet MS" w:cs="宋体"/>
          <w:b/>
          <w:bCs/>
          <w:color w:val="FF0000"/>
          <w:kern w:val="0"/>
          <w:sz w:val="18"/>
          <w:szCs w:val="18"/>
        </w:rPr>
        <w:t>中，检索项的作用是什么？</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答：在不知道供应商</w:t>
      </w:r>
      <w:proofErr w:type="gramStart"/>
      <w:r w:rsidRPr="00453434">
        <w:rPr>
          <w:rFonts w:ascii="Trebuchet MS" w:eastAsia="宋体" w:hAnsi="Trebuchet MS" w:cs="宋体"/>
          <w:color w:val="333333"/>
          <w:kern w:val="0"/>
          <w:sz w:val="18"/>
          <w:szCs w:val="18"/>
        </w:rPr>
        <w:t>帐号</w:t>
      </w:r>
      <w:proofErr w:type="gramEnd"/>
      <w:r w:rsidRPr="00453434">
        <w:rPr>
          <w:rFonts w:ascii="Trebuchet MS" w:eastAsia="宋体" w:hAnsi="Trebuchet MS" w:cs="宋体"/>
          <w:color w:val="333333"/>
          <w:kern w:val="0"/>
          <w:sz w:val="18"/>
          <w:szCs w:val="18"/>
        </w:rPr>
        <w:t>，可以使用匹配码来查找它。可以通过直接输入检索词对检索词进行比较，找到符合的主记录。</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6</w:t>
      </w:r>
      <w:r w:rsidRPr="00453434">
        <w:rPr>
          <w:rFonts w:ascii="Trebuchet MS" w:eastAsia="宋体" w:hAnsi="Trebuchet MS" w:cs="宋体"/>
          <w:b/>
          <w:bCs/>
          <w:color w:val="FF0000"/>
          <w:kern w:val="0"/>
          <w:sz w:val="18"/>
          <w:szCs w:val="18"/>
        </w:rPr>
        <w:t>、供应商</w:t>
      </w:r>
      <w:proofErr w:type="gramStart"/>
      <w:r w:rsidRPr="00453434">
        <w:rPr>
          <w:rFonts w:ascii="Trebuchet MS" w:eastAsia="宋体" w:hAnsi="Trebuchet MS" w:cs="宋体"/>
          <w:b/>
          <w:bCs/>
          <w:color w:val="FF0000"/>
          <w:kern w:val="0"/>
          <w:sz w:val="18"/>
          <w:szCs w:val="18"/>
        </w:rPr>
        <w:t>主数据</w:t>
      </w:r>
      <w:proofErr w:type="gramEnd"/>
      <w:r w:rsidRPr="00453434">
        <w:rPr>
          <w:rFonts w:ascii="Trebuchet MS" w:eastAsia="宋体" w:hAnsi="Trebuchet MS" w:cs="宋体"/>
          <w:b/>
          <w:bCs/>
          <w:color w:val="FF0000"/>
          <w:kern w:val="0"/>
          <w:sz w:val="18"/>
          <w:szCs w:val="18"/>
        </w:rPr>
        <w:t>中，会计信息视图中的统驭科目、总部的作用？</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答：在</w:t>
      </w:r>
      <w:r w:rsidRPr="00453434">
        <w:rPr>
          <w:rFonts w:ascii="Trebuchet MS" w:eastAsia="宋体" w:hAnsi="Trebuchet MS" w:cs="宋体"/>
          <w:color w:val="333333"/>
          <w:kern w:val="0"/>
          <w:sz w:val="18"/>
          <w:szCs w:val="18"/>
        </w:rPr>
        <w:t>SAP</w:t>
      </w:r>
      <w:r w:rsidRPr="00453434">
        <w:rPr>
          <w:rFonts w:ascii="Trebuchet MS" w:eastAsia="宋体" w:hAnsi="Trebuchet MS" w:cs="宋体"/>
          <w:color w:val="333333"/>
          <w:kern w:val="0"/>
          <w:sz w:val="18"/>
          <w:szCs w:val="18"/>
        </w:rPr>
        <w:t>财务会计中，对与每一笔的往来</w:t>
      </w:r>
      <w:proofErr w:type="gramStart"/>
      <w:r w:rsidRPr="00453434">
        <w:rPr>
          <w:rFonts w:ascii="Trebuchet MS" w:eastAsia="宋体" w:hAnsi="Trebuchet MS" w:cs="宋体"/>
          <w:color w:val="333333"/>
          <w:kern w:val="0"/>
          <w:sz w:val="18"/>
          <w:szCs w:val="18"/>
        </w:rPr>
        <w:t>明细帐</w:t>
      </w:r>
      <w:proofErr w:type="gramEnd"/>
      <w:r w:rsidRPr="00453434">
        <w:rPr>
          <w:rFonts w:ascii="Trebuchet MS" w:eastAsia="宋体" w:hAnsi="Trebuchet MS" w:cs="宋体"/>
          <w:color w:val="333333"/>
          <w:kern w:val="0"/>
          <w:sz w:val="18"/>
          <w:szCs w:val="18"/>
        </w:rPr>
        <w:t>都会归集到</w:t>
      </w:r>
      <w:proofErr w:type="gramStart"/>
      <w:r w:rsidRPr="00453434">
        <w:rPr>
          <w:rFonts w:ascii="Trebuchet MS" w:eastAsia="宋体" w:hAnsi="Trebuchet MS" w:cs="宋体"/>
          <w:color w:val="333333"/>
          <w:kern w:val="0"/>
          <w:sz w:val="18"/>
          <w:szCs w:val="18"/>
        </w:rPr>
        <w:t>总帐</w:t>
      </w:r>
      <w:proofErr w:type="gramEnd"/>
      <w:r w:rsidRPr="00453434">
        <w:rPr>
          <w:rFonts w:ascii="Trebuchet MS" w:eastAsia="宋体" w:hAnsi="Trebuchet MS" w:cs="宋体"/>
          <w:color w:val="333333"/>
          <w:kern w:val="0"/>
          <w:sz w:val="18"/>
          <w:szCs w:val="18"/>
        </w:rPr>
        <w:t>下面。统驭科目就是为了实现这一</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集成功能，在建供应商</w:t>
      </w:r>
      <w:proofErr w:type="gramStart"/>
      <w:r w:rsidRPr="00453434">
        <w:rPr>
          <w:rFonts w:ascii="Trebuchet MS" w:eastAsia="宋体" w:hAnsi="Trebuchet MS" w:cs="宋体"/>
          <w:color w:val="333333"/>
          <w:kern w:val="0"/>
          <w:sz w:val="18"/>
          <w:szCs w:val="18"/>
        </w:rPr>
        <w:t>主数据</w:t>
      </w:r>
      <w:proofErr w:type="gramEnd"/>
      <w:r w:rsidRPr="00453434">
        <w:rPr>
          <w:rFonts w:ascii="Trebuchet MS" w:eastAsia="宋体" w:hAnsi="Trebuchet MS" w:cs="宋体"/>
          <w:color w:val="333333"/>
          <w:kern w:val="0"/>
          <w:sz w:val="18"/>
          <w:szCs w:val="18"/>
        </w:rPr>
        <w:t>的时候选择了对应的统驭科目后，系统会在对供应商做帐的同时把这笔帐</w:t>
      </w:r>
      <w:proofErr w:type="gramStart"/>
      <w:r w:rsidRPr="00453434">
        <w:rPr>
          <w:rFonts w:ascii="Trebuchet MS" w:eastAsia="宋体" w:hAnsi="Trebuchet MS" w:cs="宋体"/>
          <w:color w:val="333333"/>
          <w:kern w:val="0"/>
          <w:sz w:val="18"/>
          <w:szCs w:val="18"/>
        </w:rPr>
        <w:t>务</w:t>
      </w:r>
      <w:proofErr w:type="gramEnd"/>
      <w:r w:rsidRPr="00453434">
        <w:rPr>
          <w:rFonts w:ascii="Trebuchet MS" w:eastAsia="宋体" w:hAnsi="Trebuchet MS" w:cs="宋体"/>
          <w:color w:val="333333"/>
          <w:kern w:val="0"/>
          <w:sz w:val="18"/>
          <w:szCs w:val="18"/>
        </w:rPr>
        <w:t>挂到对应的</w:t>
      </w:r>
      <w:proofErr w:type="gramStart"/>
      <w:r w:rsidRPr="00453434">
        <w:rPr>
          <w:rFonts w:ascii="Trebuchet MS" w:eastAsia="宋体" w:hAnsi="Trebuchet MS" w:cs="宋体"/>
          <w:color w:val="333333"/>
          <w:kern w:val="0"/>
          <w:sz w:val="18"/>
          <w:szCs w:val="18"/>
        </w:rPr>
        <w:t>总帐</w:t>
      </w:r>
      <w:proofErr w:type="gramEnd"/>
      <w:r w:rsidRPr="00453434">
        <w:rPr>
          <w:rFonts w:ascii="Trebuchet MS" w:eastAsia="宋体" w:hAnsi="Trebuchet MS" w:cs="宋体"/>
          <w:color w:val="333333"/>
          <w:kern w:val="0"/>
          <w:sz w:val="18"/>
          <w:szCs w:val="18"/>
        </w:rPr>
        <w:t>的统驭</w:t>
      </w:r>
      <w:proofErr w:type="gramStart"/>
      <w:r w:rsidRPr="00453434">
        <w:rPr>
          <w:rFonts w:ascii="Trebuchet MS" w:eastAsia="宋体" w:hAnsi="Trebuchet MS" w:cs="宋体"/>
          <w:color w:val="333333"/>
          <w:kern w:val="0"/>
          <w:sz w:val="18"/>
          <w:szCs w:val="18"/>
        </w:rPr>
        <w:t>科目科目</w:t>
      </w:r>
      <w:proofErr w:type="gramEnd"/>
      <w:r w:rsidRPr="00453434">
        <w:rPr>
          <w:rFonts w:ascii="Trebuchet MS" w:eastAsia="宋体" w:hAnsi="Trebuchet MS" w:cs="宋体"/>
          <w:color w:val="333333"/>
          <w:kern w:val="0"/>
          <w:sz w:val="18"/>
          <w:szCs w:val="18"/>
        </w:rPr>
        <w:t>下面，我们就不用在通过手</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工进行结转。在一些行业中，分公司负责营业，总部执行会计核算。因此，选择了总部后，分公司做的帐</w:t>
      </w:r>
      <w:proofErr w:type="gramStart"/>
      <w:r w:rsidRPr="00453434">
        <w:rPr>
          <w:rFonts w:ascii="Trebuchet MS" w:eastAsia="宋体" w:hAnsi="Trebuchet MS" w:cs="宋体"/>
          <w:color w:val="333333"/>
          <w:kern w:val="0"/>
          <w:sz w:val="18"/>
          <w:szCs w:val="18"/>
        </w:rPr>
        <w:t>务</w:t>
      </w:r>
      <w:proofErr w:type="gramEnd"/>
      <w:r w:rsidRPr="00453434">
        <w:rPr>
          <w:rFonts w:ascii="Trebuchet MS" w:eastAsia="宋体" w:hAnsi="Trebuchet MS" w:cs="宋体"/>
          <w:color w:val="333333"/>
          <w:kern w:val="0"/>
          <w:sz w:val="18"/>
          <w:szCs w:val="18"/>
        </w:rPr>
        <w:t>后就</w:t>
      </w:r>
      <w:proofErr w:type="gramStart"/>
      <w:r w:rsidRPr="00453434">
        <w:rPr>
          <w:rFonts w:ascii="Trebuchet MS" w:eastAsia="宋体" w:hAnsi="Trebuchet MS" w:cs="宋体"/>
          <w:color w:val="333333"/>
          <w:kern w:val="0"/>
          <w:sz w:val="18"/>
          <w:szCs w:val="18"/>
        </w:rPr>
        <w:t>回直接</w:t>
      </w:r>
      <w:proofErr w:type="gramEnd"/>
      <w:r w:rsidRPr="00453434">
        <w:rPr>
          <w:rFonts w:ascii="Trebuchet MS" w:eastAsia="宋体" w:hAnsi="Trebuchet MS" w:cs="宋体"/>
          <w:color w:val="333333"/>
          <w:kern w:val="0"/>
          <w:sz w:val="18"/>
          <w:szCs w:val="18"/>
        </w:rPr>
        <w:t>挂到总公司下面，而不会挂到分公司下面，这</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样就方便总公司进行核算。</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7</w:t>
      </w:r>
      <w:r w:rsidRPr="00453434">
        <w:rPr>
          <w:rFonts w:ascii="Trebuchet MS" w:eastAsia="宋体" w:hAnsi="Trebuchet MS" w:cs="宋体"/>
          <w:b/>
          <w:bCs/>
          <w:color w:val="FF0000"/>
          <w:kern w:val="0"/>
          <w:sz w:val="18"/>
          <w:szCs w:val="18"/>
        </w:rPr>
        <w:t>、供应商数据中的容差限额的作用？</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答：通过调整现金折扣，系统可记入差异或将其</w:t>
      </w:r>
      <w:proofErr w:type="gramStart"/>
      <w:r w:rsidRPr="00453434">
        <w:rPr>
          <w:rFonts w:ascii="Trebuchet MS" w:eastAsia="宋体" w:hAnsi="Trebuchet MS" w:cs="宋体"/>
          <w:color w:val="333333"/>
          <w:kern w:val="0"/>
          <w:sz w:val="18"/>
          <w:szCs w:val="18"/>
        </w:rPr>
        <w:t>记帐</w:t>
      </w:r>
      <w:proofErr w:type="gramEnd"/>
      <w:r w:rsidRPr="00453434">
        <w:rPr>
          <w:rFonts w:ascii="Trebuchet MS" w:eastAsia="宋体" w:hAnsi="Trebuchet MS" w:cs="宋体"/>
          <w:color w:val="333333"/>
          <w:kern w:val="0"/>
          <w:sz w:val="18"/>
          <w:szCs w:val="18"/>
        </w:rPr>
        <w:t>到一个单独的费用类科目或营业收入科目上。使用容差限额来确定系统应如何</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记入差异。为此，确定以下几点：限额（金额），系统在此限额之下结算现金折扣。现金折扣由差异自动增加或减少。限额（金额或百分率），如果不能对现金折扣</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进行调整，则系统在此限额之下自动</w:t>
      </w:r>
      <w:proofErr w:type="gramStart"/>
      <w:r w:rsidRPr="00453434">
        <w:rPr>
          <w:rFonts w:ascii="Trebuchet MS" w:eastAsia="宋体" w:hAnsi="Trebuchet MS" w:cs="宋体"/>
          <w:color w:val="333333"/>
          <w:kern w:val="0"/>
          <w:sz w:val="18"/>
          <w:szCs w:val="18"/>
        </w:rPr>
        <w:t>记帐</w:t>
      </w:r>
      <w:proofErr w:type="gramEnd"/>
      <w:r w:rsidRPr="00453434">
        <w:rPr>
          <w:rFonts w:ascii="Trebuchet MS" w:eastAsia="宋体" w:hAnsi="Trebuchet MS" w:cs="宋体"/>
          <w:color w:val="333333"/>
          <w:kern w:val="0"/>
          <w:sz w:val="18"/>
          <w:szCs w:val="18"/>
        </w:rPr>
        <w:t>到</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一个单独的费用类科目或营业收入科目上。可为你的雇员或业务伙伴分别定义容差限额。请注意：在</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期间要同时考虑两个限额。其中下限通常是为</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方法而设</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置的。</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8</w:t>
      </w:r>
      <w:r w:rsidRPr="00453434">
        <w:rPr>
          <w:rFonts w:ascii="Trebuchet MS" w:eastAsia="宋体" w:hAnsi="Trebuchet MS" w:cs="宋体"/>
          <w:b/>
          <w:bCs/>
          <w:color w:val="FF0000"/>
          <w:kern w:val="0"/>
          <w:sz w:val="18"/>
          <w:szCs w:val="18"/>
        </w:rPr>
        <w:t>、在对往来帐进行</w:t>
      </w:r>
      <w:proofErr w:type="gramStart"/>
      <w:r w:rsidRPr="00453434">
        <w:rPr>
          <w:rFonts w:ascii="Trebuchet MS" w:eastAsia="宋体" w:hAnsi="Trebuchet MS" w:cs="宋体"/>
          <w:b/>
          <w:bCs/>
          <w:color w:val="FF0000"/>
          <w:kern w:val="0"/>
          <w:sz w:val="18"/>
          <w:szCs w:val="18"/>
        </w:rPr>
        <w:t>清帐</w:t>
      </w:r>
      <w:proofErr w:type="gramEnd"/>
      <w:r w:rsidRPr="00453434">
        <w:rPr>
          <w:rFonts w:ascii="Trebuchet MS" w:eastAsia="宋体" w:hAnsi="Trebuchet MS" w:cs="宋体"/>
          <w:b/>
          <w:bCs/>
          <w:color w:val="FF0000"/>
          <w:kern w:val="0"/>
          <w:sz w:val="18"/>
          <w:szCs w:val="18"/>
        </w:rPr>
        <w:t>的时候，用簿记差别、部分支付和剩余项目进行</w:t>
      </w:r>
      <w:proofErr w:type="gramStart"/>
      <w:r w:rsidRPr="00453434">
        <w:rPr>
          <w:rFonts w:ascii="Trebuchet MS" w:eastAsia="宋体" w:hAnsi="Trebuchet MS" w:cs="宋体"/>
          <w:b/>
          <w:bCs/>
          <w:color w:val="FF0000"/>
          <w:kern w:val="0"/>
          <w:sz w:val="18"/>
          <w:szCs w:val="18"/>
        </w:rPr>
        <w:t>清帐</w:t>
      </w:r>
      <w:proofErr w:type="gramEnd"/>
      <w:r w:rsidRPr="00453434">
        <w:rPr>
          <w:rFonts w:ascii="Trebuchet MS" w:eastAsia="宋体" w:hAnsi="Trebuchet MS" w:cs="宋体"/>
          <w:b/>
          <w:bCs/>
          <w:color w:val="FF0000"/>
          <w:kern w:val="0"/>
          <w:sz w:val="18"/>
          <w:szCs w:val="18"/>
        </w:rPr>
        <w:t>的区别？</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答：在做直接的笼统</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的时候，若直接双击簿记差别的话，因为簿记差别是没有关联的，它会把所余的余额全部转入应付</w:t>
      </w:r>
      <w:r w:rsidRPr="00453434">
        <w:rPr>
          <w:rFonts w:ascii="Trebuchet MS" w:eastAsia="宋体" w:hAnsi="Trebuchet MS" w:cs="宋体"/>
          <w:color w:val="333333"/>
          <w:kern w:val="0"/>
          <w:sz w:val="18"/>
          <w:szCs w:val="18"/>
        </w:rPr>
        <w:t>/</w:t>
      </w:r>
      <w:r w:rsidRPr="00453434">
        <w:rPr>
          <w:rFonts w:ascii="Trebuchet MS" w:eastAsia="宋体" w:hAnsi="Trebuchet MS" w:cs="宋体"/>
          <w:color w:val="333333"/>
          <w:kern w:val="0"/>
          <w:sz w:val="18"/>
          <w:szCs w:val="18"/>
        </w:rPr>
        <w:t>应收下面，但是若用部分支付或剩余项目进行清算的话，它们就会产生关联，如果想把剩余的余额归入那一项目中就双击该项目，如若想把剩余的金额归集到其他应付款的话，就找一笔其他应付款双击，这样在清算的余额就会归集到该项目下面了。</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lastRenderedPageBreak/>
        <w:br/>
      </w:r>
      <w:r w:rsidRPr="00453434">
        <w:rPr>
          <w:rFonts w:ascii="Trebuchet MS" w:eastAsia="宋体" w:hAnsi="Trebuchet MS" w:cs="宋体"/>
          <w:b/>
          <w:bCs/>
          <w:color w:val="FF0000"/>
          <w:kern w:val="0"/>
          <w:sz w:val="18"/>
          <w:szCs w:val="18"/>
        </w:rPr>
        <w:t>9</w:t>
      </w:r>
      <w:r w:rsidRPr="00453434">
        <w:rPr>
          <w:rFonts w:ascii="Trebuchet MS" w:eastAsia="宋体" w:hAnsi="Trebuchet MS" w:cs="宋体"/>
          <w:b/>
          <w:bCs/>
          <w:color w:val="FF0000"/>
          <w:kern w:val="0"/>
          <w:sz w:val="18"/>
          <w:szCs w:val="18"/>
        </w:rPr>
        <w:t>、对于已经进行过</w:t>
      </w:r>
      <w:proofErr w:type="gramStart"/>
      <w:r w:rsidRPr="00453434">
        <w:rPr>
          <w:rFonts w:ascii="Trebuchet MS" w:eastAsia="宋体" w:hAnsi="Trebuchet MS" w:cs="宋体"/>
          <w:b/>
          <w:bCs/>
          <w:color w:val="FF0000"/>
          <w:kern w:val="0"/>
          <w:sz w:val="18"/>
          <w:szCs w:val="18"/>
        </w:rPr>
        <w:t>清帐</w:t>
      </w:r>
      <w:proofErr w:type="gramEnd"/>
      <w:r w:rsidRPr="00453434">
        <w:rPr>
          <w:rFonts w:ascii="Trebuchet MS" w:eastAsia="宋体" w:hAnsi="Trebuchet MS" w:cs="宋体"/>
          <w:b/>
          <w:bCs/>
          <w:color w:val="FF0000"/>
          <w:kern w:val="0"/>
          <w:sz w:val="18"/>
          <w:szCs w:val="18"/>
        </w:rPr>
        <w:t>的发票，无法直接</w:t>
      </w:r>
      <w:proofErr w:type="gramStart"/>
      <w:r w:rsidRPr="00453434">
        <w:rPr>
          <w:rFonts w:ascii="Trebuchet MS" w:eastAsia="宋体" w:hAnsi="Trebuchet MS" w:cs="宋体"/>
          <w:b/>
          <w:bCs/>
          <w:color w:val="FF0000"/>
          <w:kern w:val="0"/>
          <w:sz w:val="18"/>
          <w:szCs w:val="18"/>
        </w:rPr>
        <w:t>重销该发票</w:t>
      </w:r>
      <w:proofErr w:type="gramEnd"/>
      <w:r w:rsidRPr="00453434">
        <w:rPr>
          <w:rFonts w:ascii="Trebuchet MS" w:eastAsia="宋体" w:hAnsi="Trebuchet MS" w:cs="宋体"/>
          <w:b/>
          <w:bCs/>
          <w:color w:val="FF0000"/>
          <w:kern w:val="0"/>
          <w:sz w:val="18"/>
          <w:szCs w:val="18"/>
        </w:rPr>
        <w:t>的原因？</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答：由于发票已经进行过</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处理，那么要冲销该发票的话就必须先把</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凭证给冲销，既把冲销</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的凭证进行重置已</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的功能，然后才能对该发票进行冲销。</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9</w:t>
      </w:r>
      <w:r w:rsidRPr="00453434">
        <w:rPr>
          <w:rFonts w:ascii="Trebuchet MS" w:eastAsia="宋体" w:hAnsi="Trebuchet MS" w:cs="宋体"/>
          <w:b/>
          <w:bCs/>
          <w:color w:val="FF0000"/>
          <w:kern w:val="0"/>
          <w:sz w:val="18"/>
          <w:szCs w:val="18"/>
        </w:rPr>
        <w:t>、对于既是供应商和客户的</w:t>
      </w:r>
      <w:proofErr w:type="gramStart"/>
      <w:r w:rsidRPr="00453434">
        <w:rPr>
          <w:rFonts w:ascii="Trebuchet MS" w:eastAsia="宋体" w:hAnsi="Trebuchet MS" w:cs="宋体"/>
          <w:b/>
          <w:bCs/>
          <w:color w:val="FF0000"/>
          <w:kern w:val="0"/>
          <w:sz w:val="18"/>
          <w:szCs w:val="18"/>
        </w:rPr>
        <w:t>清帐</w:t>
      </w:r>
      <w:proofErr w:type="gramEnd"/>
      <w:r w:rsidRPr="00453434">
        <w:rPr>
          <w:rFonts w:ascii="Trebuchet MS" w:eastAsia="宋体" w:hAnsi="Trebuchet MS" w:cs="宋体"/>
          <w:b/>
          <w:bCs/>
          <w:color w:val="FF0000"/>
          <w:kern w:val="0"/>
          <w:sz w:val="18"/>
          <w:szCs w:val="18"/>
        </w:rPr>
        <w:t>方式？</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答：如果在一个公司代码中，客户同时也作为供应商来管理，可以同时用收付和催款程序来处理未清项</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目。如果想与供应商结算，就必须在客户</w:t>
      </w:r>
      <w:proofErr w:type="gramStart"/>
      <w:r w:rsidRPr="00453434">
        <w:rPr>
          <w:rFonts w:ascii="Trebuchet MS" w:eastAsia="宋体" w:hAnsi="Trebuchet MS" w:cs="宋体"/>
          <w:color w:val="333333"/>
          <w:kern w:val="0"/>
          <w:sz w:val="18"/>
          <w:szCs w:val="18"/>
        </w:rPr>
        <w:t>主记录</w:t>
      </w:r>
      <w:proofErr w:type="gramEnd"/>
      <w:r w:rsidRPr="00453434">
        <w:rPr>
          <w:rFonts w:ascii="Trebuchet MS" w:eastAsia="宋体" w:hAnsi="Trebuchet MS" w:cs="宋体"/>
          <w:color w:val="333333"/>
          <w:kern w:val="0"/>
          <w:sz w:val="18"/>
          <w:szCs w:val="18"/>
        </w:rPr>
        <w:t>中输入供应商号码并且在供应商</w:t>
      </w:r>
      <w:proofErr w:type="gramStart"/>
      <w:r w:rsidRPr="00453434">
        <w:rPr>
          <w:rFonts w:ascii="Trebuchet MS" w:eastAsia="宋体" w:hAnsi="Trebuchet MS" w:cs="宋体"/>
          <w:color w:val="333333"/>
          <w:kern w:val="0"/>
          <w:sz w:val="18"/>
          <w:szCs w:val="18"/>
        </w:rPr>
        <w:t>主记录</w:t>
      </w:r>
      <w:proofErr w:type="gramEnd"/>
      <w:r w:rsidRPr="00453434">
        <w:rPr>
          <w:rFonts w:ascii="Trebuchet MS" w:eastAsia="宋体" w:hAnsi="Trebuchet MS" w:cs="宋体"/>
          <w:color w:val="333333"/>
          <w:kern w:val="0"/>
          <w:sz w:val="18"/>
          <w:szCs w:val="18"/>
        </w:rPr>
        <w:t>中输入客户号码，你还必须选择同时在两个</w:t>
      </w:r>
      <w:proofErr w:type="gramStart"/>
      <w:r w:rsidRPr="00453434">
        <w:rPr>
          <w:rFonts w:ascii="Trebuchet MS" w:eastAsia="宋体" w:hAnsi="Trebuchet MS" w:cs="宋体"/>
          <w:color w:val="333333"/>
          <w:kern w:val="0"/>
          <w:sz w:val="18"/>
          <w:szCs w:val="18"/>
        </w:rPr>
        <w:t>主记录</w:t>
      </w:r>
      <w:proofErr w:type="gramEnd"/>
      <w:r w:rsidRPr="00453434">
        <w:rPr>
          <w:rFonts w:ascii="Trebuchet MS" w:eastAsia="宋体" w:hAnsi="Trebuchet MS" w:cs="宋体"/>
          <w:color w:val="333333"/>
          <w:kern w:val="0"/>
          <w:sz w:val="18"/>
          <w:szCs w:val="18"/>
        </w:rPr>
        <w:t>中</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的选项。你必须在主</w:t>
      </w:r>
      <w:r w:rsidRPr="00453434">
        <w:rPr>
          <w:rFonts w:ascii="Trebuchet MS" w:eastAsia="宋体" w:hAnsi="Trebuchet MS" w:cs="宋体"/>
          <w:color w:val="333333"/>
          <w:kern w:val="0"/>
          <w:sz w:val="18"/>
          <w:szCs w:val="18"/>
        </w:rPr>
        <w:t xml:space="preserve"> </w:t>
      </w:r>
      <w:r w:rsidRPr="00453434">
        <w:rPr>
          <w:rFonts w:ascii="Trebuchet MS" w:eastAsia="宋体" w:hAnsi="Trebuchet MS" w:cs="宋体"/>
          <w:color w:val="333333"/>
          <w:kern w:val="0"/>
          <w:sz w:val="18"/>
          <w:szCs w:val="18"/>
        </w:rPr>
        <w:t>记录的公司代码范围中输入</w:t>
      </w:r>
      <w:proofErr w:type="gramStart"/>
      <w:r w:rsidRPr="00453434">
        <w:rPr>
          <w:rFonts w:ascii="Trebuchet MS" w:eastAsia="宋体" w:hAnsi="Trebuchet MS" w:cs="宋体"/>
          <w:color w:val="333333"/>
          <w:kern w:val="0"/>
          <w:sz w:val="18"/>
          <w:szCs w:val="18"/>
        </w:rPr>
        <w:t>清帐</w:t>
      </w:r>
      <w:proofErr w:type="gramEnd"/>
      <w:r w:rsidRPr="00453434">
        <w:rPr>
          <w:rFonts w:ascii="Trebuchet MS" w:eastAsia="宋体" w:hAnsi="Trebuchet MS" w:cs="宋体"/>
          <w:color w:val="333333"/>
          <w:kern w:val="0"/>
          <w:sz w:val="18"/>
          <w:szCs w:val="18"/>
        </w:rPr>
        <w:t>选项。这样，每个公司代码都能分别指定是否需要结算。在更改客户供应商</w:t>
      </w:r>
      <w:proofErr w:type="gramStart"/>
      <w:r w:rsidRPr="00453434">
        <w:rPr>
          <w:rFonts w:ascii="Trebuchet MS" w:eastAsia="宋体" w:hAnsi="Trebuchet MS" w:cs="宋体"/>
          <w:color w:val="333333"/>
          <w:kern w:val="0"/>
          <w:sz w:val="18"/>
          <w:szCs w:val="18"/>
        </w:rPr>
        <w:t>主数据</w:t>
      </w:r>
      <w:proofErr w:type="gramEnd"/>
      <w:r w:rsidRPr="00453434">
        <w:rPr>
          <w:rFonts w:ascii="Trebuchet MS" w:eastAsia="宋体" w:hAnsi="Trebuchet MS" w:cs="宋体"/>
          <w:color w:val="333333"/>
          <w:kern w:val="0"/>
          <w:sz w:val="18"/>
          <w:szCs w:val="18"/>
        </w:rPr>
        <w:t>的时候注意更改支付交易视图下的具有供应商的清算</w:t>
      </w:r>
      <w:r w:rsidRPr="00453434">
        <w:rPr>
          <w:rFonts w:ascii="Trebuchet MS" w:eastAsia="宋体" w:hAnsi="Trebuchet MS" w:cs="宋体"/>
          <w:color w:val="333333"/>
          <w:kern w:val="0"/>
          <w:sz w:val="18"/>
          <w:szCs w:val="18"/>
        </w:rPr>
        <w:t>/</w:t>
      </w:r>
      <w:r w:rsidRPr="00453434">
        <w:rPr>
          <w:rFonts w:ascii="Trebuchet MS" w:eastAsia="宋体" w:hAnsi="Trebuchet MS" w:cs="宋体"/>
          <w:color w:val="333333"/>
          <w:kern w:val="0"/>
          <w:sz w:val="18"/>
          <w:szCs w:val="18"/>
        </w:rPr>
        <w:t>结算客户。</w:t>
      </w:r>
      <w:r w:rsidRPr="00453434">
        <w:rPr>
          <w:rFonts w:ascii="Trebuchet MS" w:eastAsia="宋体" w:hAnsi="Trebuchet MS" w:cs="宋体"/>
          <w:color w:val="333333"/>
          <w:kern w:val="0"/>
          <w:sz w:val="18"/>
          <w:szCs w:val="18"/>
        </w:rPr>
        <w:br/>
      </w:r>
      <w:r w:rsidRPr="00453434">
        <w:rPr>
          <w:rFonts w:ascii="Trebuchet MS" w:eastAsia="宋体" w:hAnsi="Trebuchet MS" w:cs="宋体"/>
          <w:color w:val="333333"/>
          <w:kern w:val="0"/>
          <w:sz w:val="18"/>
          <w:szCs w:val="18"/>
        </w:rPr>
        <w:br/>
      </w:r>
      <w:r w:rsidRPr="00453434">
        <w:rPr>
          <w:rFonts w:ascii="Trebuchet MS" w:eastAsia="宋体" w:hAnsi="Trebuchet MS" w:cs="宋体"/>
          <w:b/>
          <w:bCs/>
          <w:color w:val="FF0000"/>
          <w:kern w:val="0"/>
          <w:sz w:val="18"/>
          <w:szCs w:val="18"/>
        </w:rPr>
        <w:t>10</w:t>
      </w:r>
      <w:r w:rsidRPr="00453434">
        <w:rPr>
          <w:rFonts w:ascii="Trebuchet MS" w:eastAsia="宋体" w:hAnsi="Trebuchet MS" w:cs="宋体"/>
          <w:b/>
          <w:bCs/>
          <w:color w:val="FF0000"/>
          <w:kern w:val="0"/>
          <w:sz w:val="18"/>
          <w:szCs w:val="18"/>
        </w:rPr>
        <w:t>、客户</w:t>
      </w:r>
      <w:r w:rsidRPr="00453434">
        <w:rPr>
          <w:rFonts w:ascii="Trebuchet MS" w:eastAsia="宋体" w:hAnsi="Trebuchet MS" w:cs="宋体"/>
          <w:b/>
          <w:bCs/>
          <w:color w:val="FF0000"/>
          <w:kern w:val="0"/>
          <w:sz w:val="18"/>
          <w:szCs w:val="18"/>
        </w:rPr>
        <w:t>/</w:t>
      </w:r>
      <w:r w:rsidRPr="00453434">
        <w:rPr>
          <w:rFonts w:ascii="Trebuchet MS" w:eastAsia="宋体" w:hAnsi="Trebuchet MS" w:cs="宋体"/>
          <w:b/>
          <w:bCs/>
          <w:color w:val="FF0000"/>
          <w:kern w:val="0"/>
          <w:sz w:val="18"/>
          <w:szCs w:val="18"/>
        </w:rPr>
        <w:t>供应商</w:t>
      </w:r>
      <w:proofErr w:type="gramStart"/>
      <w:r w:rsidRPr="00453434">
        <w:rPr>
          <w:rFonts w:ascii="Trebuchet MS" w:eastAsia="宋体" w:hAnsi="Trebuchet MS" w:cs="宋体"/>
          <w:b/>
          <w:bCs/>
          <w:color w:val="FF0000"/>
          <w:kern w:val="0"/>
          <w:sz w:val="18"/>
          <w:szCs w:val="18"/>
        </w:rPr>
        <w:t>主数据</w:t>
      </w:r>
      <w:proofErr w:type="gramEnd"/>
      <w:r w:rsidRPr="00453434">
        <w:rPr>
          <w:rFonts w:ascii="Trebuchet MS" w:eastAsia="宋体" w:hAnsi="Trebuchet MS" w:cs="宋体"/>
          <w:b/>
          <w:bCs/>
          <w:color w:val="FF0000"/>
          <w:kern w:val="0"/>
          <w:sz w:val="18"/>
          <w:szCs w:val="18"/>
        </w:rPr>
        <w:t>中的贸易伙伴做何用途？</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br/>
      </w:r>
      <w:r w:rsidRPr="00453434">
        <w:rPr>
          <w:rFonts w:ascii="Trebuchet MS" w:eastAsia="宋体" w:hAnsi="Trebuchet MS" w:cs="宋体"/>
          <w:b/>
          <w:bCs/>
          <w:color w:val="333333"/>
          <w:kern w:val="0"/>
          <w:sz w:val="18"/>
          <w:szCs w:val="18"/>
        </w:rPr>
        <w:t>答：贸易伙伴是为了在做合并报表的时候以确定那些供应商</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客户应该在那几个公司下面进行抵消。官方解释：跨公司凭证</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合并几个内部业务伙伴时，其应收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和应付款可由合并公司识别对内部销售</w:t>
      </w:r>
      <w:proofErr w:type="gramStart"/>
      <w:r w:rsidRPr="00453434">
        <w:rPr>
          <w:rFonts w:ascii="Trebuchet MS" w:eastAsia="宋体" w:hAnsi="Trebuchet MS" w:cs="宋体"/>
          <w:b/>
          <w:bCs/>
          <w:color w:val="333333"/>
          <w:kern w:val="0"/>
          <w:sz w:val="18"/>
          <w:szCs w:val="18"/>
        </w:rPr>
        <w:t>抵销</w:t>
      </w:r>
      <w:proofErr w:type="gramEnd"/>
      <w:r w:rsidRPr="00453434">
        <w:rPr>
          <w:rFonts w:ascii="Trebuchet MS" w:eastAsia="宋体" w:hAnsi="Trebuchet MS" w:cs="宋体"/>
          <w:b/>
          <w:bCs/>
          <w:color w:val="333333"/>
          <w:kern w:val="0"/>
          <w:sz w:val="18"/>
          <w:szCs w:val="18"/>
        </w:rPr>
        <w:t>很有必要</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。在你客户和供应商的</w:t>
      </w:r>
      <w:proofErr w:type="gramStart"/>
      <w:r w:rsidRPr="00453434">
        <w:rPr>
          <w:rFonts w:ascii="Trebuchet MS" w:eastAsia="宋体" w:hAnsi="Trebuchet MS" w:cs="宋体"/>
          <w:b/>
          <w:bCs/>
          <w:color w:val="333333"/>
          <w:kern w:val="0"/>
          <w:sz w:val="18"/>
          <w:szCs w:val="18"/>
        </w:rPr>
        <w:t>主记录</w:t>
      </w:r>
      <w:proofErr w:type="gramEnd"/>
      <w:r w:rsidRPr="00453434">
        <w:rPr>
          <w:rFonts w:ascii="Trebuchet MS" w:eastAsia="宋体" w:hAnsi="Trebuchet MS" w:cs="宋体"/>
          <w:b/>
          <w:bCs/>
          <w:color w:val="333333"/>
          <w:kern w:val="0"/>
          <w:sz w:val="18"/>
          <w:szCs w:val="18"/>
        </w:rPr>
        <w:t>中定义一个合并公司代码。当</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到这些</w:t>
      </w:r>
      <w:proofErr w:type="gramStart"/>
      <w:r w:rsidRPr="00453434">
        <w:rPr>
          <w:rFonts w:ascii="Trebuchet MS" w:eastAsia="宋体" w:hAnsi="Trebuchet MS" w:cs="宋体"/>
          <w:b/>
          <w:bCs/>
          <w:color w:val="333333"/>
          <w:kern w:val="0"/>
          <w:sz w:val="18"/>
          <w:szCs w:val="18"/>
        </w:rPr>
        <w:t>帐户</w:t>
      </w:r>
      <w:proofErr w:type="gramEnd"/>
      <w:r w:rsidRPr="00453434">
        <w:rPr>
          <w:rFonts w:ascii="Trebuchet MS" w:eastAsia="宋体" w:hAnsi="Trebuchet MS" w:cs="宋体"/>
          <w:b/>
          <w:bCs/>
          <w:color w:val="333333"/>
          <w:kern w:val="0"/>
          <w:sz w:val="18"/>
          <w:szCs w:val="18"/>
        </w:rPr>
        <w:t>时，代码被自动</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传输到客户、供应商和总</w:t>
      </w:r>
      <w:proofErr w:type="gramStart"/>
      <w:r w:rsidRPr="00453434">
        <w:rPr>
          <w:rFonts w:ascii="Trebuchet MS" w:eastAsia="宋体" w:hAnsi="Trebuchet MS" w:cs="宋体"/>
          <w:b/>
          <w:bCs/>
          <w:color w:val="333333"/>
          <w:kern w:val="0"/>
          <w:sz w:val="18"/>
          <w:szCs w:val="18"/>
        </w:rPr>
        <w:t>分类帐</w:t>
      </w:r>
      <w:proofErr w:type="gramEnd"/>
      <w:r w:rsidRPr="00453434">
        <w:rPr>
          <w:rFonts w:ascii="Trebuchet MS" w:eastAsia="宋体" w:hAnsi="Trebuchet MS" w:cs="宋体"/>
          <w:b/>
          <w:bCs/>
          <w:color w:val="333333"/>
          <w:kern w:val="0"/>
          <w:sz w:val="18"/>
          <w:szCs w:val="18"/>
        </w:rPr>
        <w:t>项目。然而，代码不在项目中显示。当记入应收</w:t>
      </w:r>
      <w:proofErr w:type="gramStart"/>
      <w:r w:rsidRPr="00453434">
        <w:rPr>
          <w:rFonts w:ascii="Trebuchet MS" w:eastAsia="宋体" w:hAnsi="Trebuchet MS" w:cs="宋体"/>
          <w:b/>
          <w:bCs/>
          <w:color w:val="333333"/>
          <w:kern w:val="0"/>
          <w:sz w:val="18"/>
          <w:szCs w:val="18"/>
        </w:rPr>
        <w:t>帐款</w:t>
      </w:r>
      <w:proofErr w:type="gramEnd"/>
      <w:r w:rsidRPr="00453434">
        <w:rPr>
          <w:rFonts w:ascii="Trebuchet MS" w:eastAsia="宋体" w:hAnsi="Trebuchet MS" w:cs="宋体"/>
          <w:b/>
          <w:bCs/>
          <w:color w:val="333333"/>
          <w:kern w:val="0"/>
          <w:sz w:val="18"/>
          <w:szCs w:val="18"/>
        </w:rPr>
        <w:t>和应付款时，销售收入项目或费用项目能够被唯一分配到一个联营企业是必需</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的。输入凭证时，系统就核对你是否通过相同的合并公司代码</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到企业。如果不是，任何进一步输入都会被拒绝。无需由合并公司区别的</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则不同。比方说，对</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于进帐和付款，这就不必要。用一个银行</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，你就能区分代表不同合并公司的几个客户或供货商的</w:t>
      </w:r>
      <w:proofErr w:type="gramStart"/>
      <w:r w:rsidRPr="00453434">
        <w:rPr>
          <w:rFonts w:ascii="Trebuchet MS" w:eastAsia="宋体" w:hAnsi="Trebuchet MS" w:cs="宋体"/>
          <w:b/>
          <w:bCs/>
          <w:color w:val="333333"/>
          <w:kern w:val="0"/>
          <w:sz w:val="18"/>
          <w:szCs w:val="18"/>
        </w:rPr>
        <w:t>清帐</w:t>
      </w:r>
      <w:proofErr w:type="gramEnd"/>
      <w:r w:rsidRPr="00453434">
        <w:rPr>
          <w:rFonts w:ascii="Trebuchet MS" w:eastAsia="宋体" w:hAnsi="Trebuchet MS" w:cs="宋体"/>
          <w:b/>
          <w:bCs/>
          <w:color w:val="333333"/>
          <w:kern w:val="0"/>
          <w:sz w:val="18"/>
          <w:szCs w:val="18"/>
        </w:rPr>
        <w:t>。通过凭证类型来控制该核对。在使用</w:t>
      </w:r>
      <w:proofErr w:type="gramStart"/>
      <w:r w:rsidRPr="00453434">
        <w:rPr>
          <w:rFonts w:ascii="Trebuchet MS" w:eastAsia="宋体" w:hAnsi="Trebuchet MS" w:cs="宋体"/>
          <w:b/>
          <w:bCs/>
          <w:color w:val="333333"/>
          <w:kern w:val="0"/>
          <w:sz w:val="18"/>
          <w:szCs w:val="18"/>
        </w:rPr>
        <w:t>一</w:t>
      </w:r>
      <w:proofErr w:type="gramEnd"/>
      <w:r w:rsidRPr="00453434">
        <w:rPr>
          <w:rFonts w:ascii="Trebuchet MS" w:eastAsia="宋体" w:hAnsi="Trebuchet MS" w:cs="宋体"/>
          <w:b/>
          <w:bCs/>
          <w:color w:val="333333"/>
          <w:kern w:val="0"/>
          <w:sz w:val="18"/>
          <w:szCs w:val="18"/>
        </w:rPr>
        <w:t>凭证类型</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时，</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如想允许不同的合并公司代码，选择字段该凭证类型的跨公司，否则，每个凭证只能使用一个合并公司代码。总</w:t>
      </w:r>
      <w:proofErr w:type="gramStart"/>
      <w:r w:rsidRPr="00453434">
        <w:rPr>
          <w:rFonts w:ascii="Trebuchet MS" w:eastAsia="宋体" w:hAnsi="Trebuchet MS" w:cs="宋体"/>
          <w:b/>
          <w:bCs/>
          <w:color w:val="333333"/>
          <w:kern w:val="0"/>
          <w:sz w:val="18"/>
          <w:szCs w:val="18"/>
        </w:rPr>
        <w:t>分类帐</w:t>
      </w:r>
      <w:proofErr w:type="gramEnd"/>
      <w:r w:rsidRPr="00453434">
        <w:rPr>
          <w:rFonts w:ascii="Trebuchet MS" w:eastAsia="宋体" w:hAnsi="Trebuchet MS" w:cs="宋体"/>
          <w:b/>
          <w:bCs/>
          <w:color w:val="333333"/>
          <w:kern w:val="0"/>
          <w:sz w:val="18"/>
          <w:szCs w:val="18"/>
        </w:rPr>
        <w:t>行项目中的业务伙伴</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对于合并，在总</w:t>
      </w:r>
      <w:proofErr w:type="gramStart"/>
      <w:r w:rsidRPr="00453434">
        <w:rPr>
          <w:rFonts w:ascii="Trebuchet MS" w:eastAsia="宋体" w:hAnsi="Trebuchet MS" w:cs="宋体"/>
          <w:b/>
          <w:bCs/>
          <w:color w:val="333333"/>
          <w:kern w:val="0"/>
          <w:sz w:val="18"/>
          <w:szCs w:val="18"/>
        </w:rPr>
        <w:t>分类帐</w:t>
      </w:r>
      <w:proofErr w:type="gramEnd"/>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行项目中，合并公司代码必须为合并公司的销售收入或费用</w:t>
      </w:r>
      <w:proofErr w:type="gramStart"/>
      <w:r w:rsidRPr="00453434">
        <w:rPr>
          <w:rFonts w:ascii="Trebuchet MS" w:eastAsia="宋体" w:hAnsi="Trebuchet MS" w:cs="宋体"/>
          <w:b/>
          <w:bCs/>
          <w:color w:val="333333"/>
          <w:kern w:val="0"/>
          <w:sz w:val="18"/>
          <w:szCs w:val="18"/>
        </w:rPr>
        <w:t>帐户记帐</w:t>
      </w:r>
      <w:proofErr w:type="gramEnd"/>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而自动更新。在内部销售抵消中，这是需要的。系统从客户或供应商</w:t>
      </w:r>
      <w:proofErr w:type="gramStart"/>
      <w:r w:rsidRPr="00453434">
        <w:rPr>
          <w:rFonts w:ascii="Trebuchet MS" w:eastAsia="宋体" w:hAnsi="Trebuchet MS" w:cs="宋体"/>
          <w:b/>
          <w:bCs/>
          <w:color w:val="333333"/>
          <w:kern w:val="0"/>
          <w:sz w:val="18"/>
          <w:szCs w:val="18"/>
        </w:rPr>
        <w:t>主记录</w:t>
      </w:r>
      <w:proofErr w:type="gramEnd"/>
      <w:r w:rsidRPr="00453434">
        <w:rPr>
          <w:rFonts w:ascii="Trebuchet MS" w:eastAsia="宋体" w:hAnsi="Trebuchet MS" w:cs="宋体"/>
          <w:b/>
          <w:bCs/>
          <w:color w:val="333333"/>
          <w:kern w:val="0"/>
          <w:sz w:val="18"/>
          <w:szCs w:val="18"/>
        </w:rPr>
        <w:t>中自确定这个代码，并将它输到行项目字段</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业务伙伴</w:t>
      </w:r>
      <w:r w:rsidRPr="00453434">
        <w:rPr>
          <w:rFonts w:ascii="Trebuchet MS" w:eastAsia="宋体" w:hAnsi="Trebuchet MS" w:cs="宋体"/>
          <w:b/>
          <w:bCs/>
          <w:color w:val="333333"/>
          <w:kern w:val="0"/>
          <w:sz w:val="18"/>
          <w:szCs w:val="18"/>
        </w:rPr>
        <w:t>”</w:t>
      </w:r>
      <w:r w:rsidRPr="00453434">
        <w:rPr>
          <w:rFonts w:ascii="Trebuchet MS" w:eastAsia="宋体" w:hAnsi="Trebuchet MS" w:cs="宋体"/>
          <w:b/>
          <w:bCs/>
          <w:color w:val="333333"/>
          <w:kern w:val="0"/>
          <w:sz w:val="18"/>
          <w:szCs w:val="18"/>
        </w:rPr>
        <w:t>。在进行人工输入的纯总</w:t>
      </w:r>
      <w:proofErr w:type="gramStart"/>
      <w:r w:rsidRPr="00453434">
        <w:rPr>
          <w:rFonts w:ascii="Trebuchet MS" w:eastAsia="宋体" w:hAnsi="Trebuchet MS" w:cs="宋体"/>
          <w:b/>
          <w:bCs/>
          <w:color w:val="333333"/>
          <w:kern w:val="0"/>
          <w:sz w:val="18"/>
          <w:szCs w:val="18"/>
        </w:rPr>
        <w:t>分类帐</w:t>
      </w:r>
      <w:proofErr w:type="gramEnd"/>
      <w:r w:rsidRPr="00453434">
        <w:rPr>
          <w:rFonts w:ascii="Trebuchet MS" w:eastAsia="宋体" w:hAnsi="Trebuchet MS" w:cs="宋体"/>
          <w:b/>
          <w:bCs/>
          <w:color w:val="333333"/>
          <w:kern w:val="0"/>
          <w:sz w:val="18"/>
          <w:szCs w:val="18"/>
        </w:rPr>
        <w:t xml:space="preserve"> </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时，代码不能从</w:t>
      </w:r>
      <w:proofErr w:type="gramStart"/>
      <w:r w:rsidRPr="00453434">
        <w:rPr>
          <w:rFonts w:ascii="Trebuchet MS" w:eastAsia="宋体" w:hAnsi="Trebuchet MS" w:cs="宋体"/>
          <w:b/>
          <w:bCs/>
          <w:color w:val="333333"/>
          <w:kern w:val="0"/>
          <w:sz w:val="18"/>
          <w:szCs w:val="18"/>
        </w:rPr>
        <w:t>主记录</w:t>
      </w:r>
      <w:proofErr w:type="gramEnd"/>
      <w:r w:rsidRPr="00453434">
        <w:rPr>
          <w:rFonts w:ascii="Trebuchet MS" w:eastAsia="宋体" w:hAnsi="Trebuchet MS" w:cs="宋体"/>
          <w:b/>
          <w:bCs/>
          <w:color w:val="333333"/>
          <w:kern w:val="0"/>
          <w:sz w:val="18"/>
          <w:szCs w:val="18"/>
        </w:rPr>
        <w:t>中确定，这样，你必须能够将它</w:t>
      </w:r>
      <w:r w:rsidRPr="00453434">
        <w:rPr>
          <w:rFonts w:ascii="Trebuchet MS" w:eastAsia="宋体" w:hAnsi="Trebuchet MS" w:cs="宋体"/>
          <w:b/>
          <w:bCs/>
          <w:color w:val="333333"/>
          <w:kern w:val="0"/>
          <w:sz w:val="18"/>
          <w:szCs w:val="18"/>
        </w:rPr>
        <w:lastRenderedPageBreak/>
        <w:t>输入到总</w:t>
      </w:r>
      <w:proofErr w:type="gramStart"/>
      <w:r w:rsidRPr="00453434">
        <w:rPr>
          <w:rFonts w:ascii="Trebuchet MS" w:eastAsia="宋体" w:hAnsi="Trebuchet MS" w:cs="宋体"/>
          <w:b/>
          <w:bCs/>
          <w:color w:val="333333"/>
          <w:kern w:val="0"/>
          <w:sz w:val="18"/>
          <w:szCs w:val="18"/>
        </w:rPr>
        <w:t>分类帐</w:t>
      </w:r>
      <w:proofErr w:type="gramEnd"/>
      <w:r w:rsidRPr="00453434">
        <w:rPr>
          <w:rFonts w:ascii="Trebuchet MS" w:eastAsia="宋体" w:hAnsi="Trebuchet MS" w:cs="宋体"/>
          <w:b/>
          <w:bCs/>
          <w:color w:val="333333"/>
          <w:kern w:val="0"/>
          <w:sz w:val="18"/>
          <w:szCs w:val="18"/>
        </w:rPr>
        <w:t>行项目。你还应在自动调整</w:t>
      </w:r>
      <w:proofErr w:type="gramStart"/>
      <w:r w:rsidRPr="00453434">
        <w:rPr>
          <w:rFonts w:ascii="Trebuchet MS" w:eastAsia="宋体" w:hAnsi="Trebuchet MS" w:cs="宋体"/>
          <w:b/>
          <w:bCs/>
          <w:color w:val="333333"/>
          <w:kern w:val="0"/>
          <w:sz w:val="18"/>
          <w:szCs w:val="18"/>
        </w:rPr>
        <w:t>记帐</w:t>
      </w:r>
      <w:proofErr w:type="gramEnd"/>
      <w:r w:rsidRPr="00453434">
        <w:rPr>
          <w:rFonts w:ascii="Trebuchet MS" w:eastAsia="宋体" w:hAnsi="Trebuchet MS" w:cs="宋体"/>
          <w:b/>
          <w:bCs/>
          <w:color w:val="333333"/>
          <w:kern w:val="0"/>
          <w:sz w:val="18"/>
          <w:szCs w:val="18"/>
        </w:rPr>
        <w:t>时能够输入字段。比如，在外汇评价时，系统确定来自客</w:t>
      </w:r>
      <w:r w:rsidRPr="00453434">
        <w:rPr>
          <w:rFonts w:ascii="Trebuchet MS" w:eastAsia="宋体" w:hAnsi="Trebuchet MS" w:cs="宋体"/>
          <w:b/>
          <w:bCs/>
          <w:color w:val="333333"/>
          <w:kern w:val="0"/>
          <w:sz w:val="18"/>
          <w:szCs w:val="18"/>
        </w:rPr>
        <w:t xml:space="preserve"> </w:t>
      </w:r>
      <w:r w:rsidRPr="00453434">
        <w:rPr>
          <w:rFonts w:ascii="Trebuchet MS" w:eastAsia="宋体" w:hAnsi="Trebuchet MS" w:cs="宋体"/>
          <w:b/>
          <w:bCs/>
          <w:color w:val="333333"/>
          <w:kern w:val="0"/>
          <w:sz w:val="18"/>
          <w:szCs w:val="18"/>
        </w:rPr>
        <w:t>户或供应商</w:t>
      </w:r>
      <w:proofErr w:type="gramStart"/>
      <w:r w:rsidRPr="00453434">
        <w:rPr>
          <w:rFonts w:ascii="Trebuchet MS" w:eastAsia="宋体" w:hAnsi="Trebuchet MS" w:cs="宋体"/>
          <w:b/>
          <w:bCs/>
          <w:color w:val="333333"/>
          <w:kern w:val="0"/>
          <w:sz w:val="18"/>
          <w:szCs w:val="18"/>
        </w:rPr>
        <w:t>主记录</w:t>
      </w:r>
      <w:proofErr w:type="gramEnd"/>
      <w:r w:rsidRPr="00453434">
        <w:rPr>
          <w:rFonts w:ascii="Trebuchet MS" w:eastAsia="宋体" w:hAnsi="Trebuchet MS" w:cs="宋体"/>
          <w:b/>
          <w:bCs/>
          <w:color w:val="333333"/>
          <w:kern w:val="0"/>
          <w:sz w:val="18"/>
          <w:szCs w:val="18"/>
        </w:rPr>
        <w:t>中的代码。你控制业务伙伴字段是否已可用于经由凭证类型的输入。如果你想这样，为凭证类型标出字段允许输入业务伙伴。</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color w:val="333333"/>
          <w:kern w:val="0"/>
          <w:sz w:val="18"/>
          <w:szCs w:val="18"/>
        </w:rPr>
        <w:t> </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b/>
          <w:bCs/>
          <w:color w:val="000040"/>
          <w:kern w:val="0"/>
          <w:sz w:val="26"/>
          <w:szCs w:val="26"/>
        </w:rPr>
        <w:t>1,</w:t>
      </w:r>
      <w:r w:rsidRPr="00453434">
        <w:rPr>
          <w:rFonts w:ascii="Trebuchet MS" w:eastAsia="宋体" w:hAnsi="Trebuchet MS" w:cs="宋体"/>
          <w:b/>
          <w:bCs/>
          <w:color w:val="000040"/>
          <w:kern w:val="0"/>
          <w:sz w:val="26"/>
          <w:szCs w:val="26"/>
        </w:rPr>
        <w:t>哪个成本收集器？</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b/>
          <w:bCs/>
          <w:color w:val="000040"/>
          <w:kern w:val="0"/>
          <w:sz w:val="26"/>
          <w:szCs w:val="26"/>
        </w:rPr>
        <w:t>2</w:t>
      </w:r>
      <w:r w:rsidRPr="00453434">
        <w:rPr>
          <w:rFonts w:ascii="Trebuchet MS" w:eastAsia="宋体" w:hAnsi="Trebuchet MS" w:cs="宋体"/>
          <w:b/>
          <w:bCs/>
          <w:color w:val="000040"/>
          <w:kern w:val="0"/>
          <w:sz w:val="26"/>
          <w:szCs w:val="26"/>
        </w:rPr>
        <w:t>，怎么样得到成本差异？用实际成本法。</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b/>
          <w:bCs/>
          <w:color w:val="000040"/>
          <w:kern w:val="0"/>
          <w:sz w:val="26"/>
          <w:szCs w:val="26"/>
        </w:rPr>
        <w:t>3</w:t>
      </w:r>
      <w:r w:rsidRPr="00453434">
        <w:rPr>
          <w:rFonts w:ascii="Trebuchet MS" w:eastAsia="宋体" w:hAnsi="Trebuchet MS" w:cs="宋体"/>
          <w:b/>
          <w:bCs/>
          <w:color w:val="000040"/>
          <w:kern w:val="0"/>
          <w:sz w:val="26"/>
          <w:szCs w:val="26"/>
        </w:rPr>
        <w:t>，有没有做过和</w:t>
      </w:r>
      <w:r w:rsidRPr="00453434">
        <w:rPr>
          <w:rFonts w:ascii="Trebuchet MS" w:eastAsia="宋体" w:hAnsi="Trebuchet MS" w:cs="宋体"/>
          <w:b/>
          <w:bCs/>
          <w:color w:val="000040"/>
          <w:kern w:val="0"/>
          <w:sz w:val="26"/>
          <w:szCs w:val="26"/>
        </w:rPr>
        <w:t>MM</w:t>
      </w:r>
      <w:r w:rsidRPr="00453434">
        <w:rPr>
          <w:rFonts w:ascii="Trebuchet MS" w:eastAsia="宋体" w:hAnsi="Trebuchet MS" w:cs="宋体"/>
          <w:b/>
          <w:bCs/>
          <w:color w:val="000040"/>
          <w:kern w:val="0"/>
          <w:sz w:val="26"/>
          <w:szCs w:val="26"/>
        </w:rPr>
        <w:t>的集成？</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b/>
          <w:bCs/>
          <w:color w:val="000040"/>
          <w:kern w:val="0"/>
          <w:sz w:val="26"/>
          <w:szCs w:val="26"/>
        </w:rPr>
        <w:t>4</w:t>
      </w:r>
      <w:r w:rsidRPr="00453434">
        <w:rPr>
          <w:rFonts w:ascii="Trebuchet MS" w:eastAsia="宋体" w:hAnsi="Trebuchet MS" w:cs="宋体"/>
          <w:b/>
          <w:bCs/>
          <w:color w:val="000040"/>
          <w:kern w:val="0"/>
          <w:sz w:val="26"/>
          <w:szCs w:val="26"/>
        </w:rPr>
        <w:t>，怎么才有</w:t>
      </w:r>
      <w:r w:rsidRPr="00453434">
        <w:rPr>
          <w:rFonts w:ascii="Trebuchet MS" w:eastAsia="宋体" w:hAnsi="Trebuchet MS" w:cs="宋体"/>
          <w:b/>
          <w:bCs/>
          <w:color w:val="000040"/>
          <w:kern w:val="0"/>
          <w:sz w:val="26"/>
          <w:szCs w:val="26"/>
        </w:rPr>
        <w:t>WIP</w:t>
      </w:r>
      <w:r w:rsidRPr="00453434">
        <w:rPr>
          <w:rFonts w:ascii="Trebuchet MS" w:eastAsia="宋体" w:hAnsi="Trebuchet MS" w:cs="宋体"/>
          <w:b/>
          <w:bCs/>
          <w:color w:val="000040"/>
          <w:kern w:val="0"/>
          <w:sz w:val="26"/>
          <w:szCs w:val="26"/>
        </w:rPr>
        <w:t>？</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b/>
          <w:bCs/>
          <w:color w:val="000040"/>
          <w:kern w:val="0"/>
          <w:sz w:val="26"/>
          <w:szCs w:val="26"/>
        </w:rPr>
        <w:t>5</w:t>
      </w:r>
      <w:r w:rsidRPr="00453434">
        <w:rPr>
          <w:rFonts w:ascii="Trebuchet MS" w:eastAsia="宋体" w:hAnsi="Trebuchet MS" w:cs="宋体"/>
          <w:b/>
          <w:bCs/>
          <w:color w:val="000040"/>
          <w:kern w:val="0"/>
          <w:sz w:val="26"/>
          <w:szCs w:val="26"/>
        </w:rPr>
        <w:t>，移动平均价？</w:t>
      </w:r>
    </w:p>
    <w:p w:rsidR="00453434" w:rsidRPr="00453434" w:rsidRDefault="00453434" w:rsidP="00453434">
      <w:pPr>
        <w:widowControl/>
        <w:wordWrap w:val="0"/>
        <w:spacing w:line="432" w:lineRule="auto"/>
        <w:jc w:val="left"/>
        <w:rPr>
          <w:rFonts w:ascii="Trebuchet MS" w:eastAsia="宋体" w:hAnsi="Trebuchet MS" w:cs="宋体"/>
          <w:color w:val="333333"/>
          <w:kern w:val="0"/>
          <w:sz w:val="18"/>
          <w:szCs w:val="18"/>
        </w:rPr>
      </w:pPr>
      <w:r w:rsidRPr="00453434">
        <w:rPr>
          <w:rFonts w:ascii="Trebuchet MS" w:eastAsia="宋体" w:hAnsi="Trebuchet MS" w:cs="宋体"/>
          <w:b/>
          <w:bCs/>
          <w:color w:val="000040"/>
          <w:kern w:val="0"/>
          <w:sz w:val="26"/>
          <w:szCs w:val="26"/>
        </w:rPr>
        <w:t>6</w:t>
      </w:r>
      <w:r w:rsidRPr="00453434">
        <w:rPr>
          <w:rFonts w:ascii="Trebuchet MS" w:eastAsia="宋体" w:hAnsi="Trebuchet MS" w:cs="宋体"/>
          <w:b/>
          <w:bCs/>
          <w:color w:val="000040"/>
          <w:kern w:val="0"/>
          <w:sz w:val="26"/>
          <w:szCs w:val="26"/>
        </w:rPr>
        <w:t>，</w:t>
      </w:r>
      <w:r w:rsidRPr="00453434">
        <w:rPr>
          <w:rFonts w:ascii="Trebuchet MS" w:eastAsia="宋体" w:hAnsi="Trebuchet MS" w:cs="宋体"/>
          <w:b/>
          <w:bCs/>
          <w:color w:val="000040"/>
          <w:kern w:val="0"/>
          <w:sz w:val="26"/>
          <w:szCs w:val="26"/>
        </w:rPr>
        <w:t>COPC</w:t>
      </w:r>
      <w:r w:rsidRPr="00453434">
        <w:rPr>
          <w:rFonts w:ascii="Trebuchet MS" w:eastAsia="宋体" w:hAnsi="Trebuchet MS" w:cs="宋体"/>
          <w:b/>
          <w:bCs/>
          <w:color w:val="000040"/>
          <w:kern w:val="0"/>
          <w:sz w:val="26"/>
          <w:szCs w:val="26"/>
        </w:rPr>
        <w:t>里有个分割？</w:t>
      </w:r>
    </w:p>
    <w:p w:rsidR="00114465" w:rsidRDefault="00114465">
      <w:pPr>
        <w:rPr>
          <w:rFonts w:hint="eastAsia"/>
        </w:rPr>
      </w:pPr>
    </w:p>
    <w:p w:rsidR="0057481C" w:rsidRDefault="0057481C">
      <w:pPr>
        <w:rPr>
          <w:rFonts w:hint="eastAsia"/>
        </w:rPr>
      </w:pPr>
    </w:p>
    <w:p w:rsidR="0057481C" w:rsidRDefault="0057481C">
      <w:pPr>
        <w:rPr>
          <w:rFonts w:hint="eastAsia"/>
        </w:rPr>
      </w:pPr>
    </w:p>
    <w:p w:rsidR="0057481C" w:rsidRDefault="0057481C">
      <w:pPr>
        <w:rPr>
          <w:rFonts w:hint="eastAsia"/>
        </w:rPr>
      </w:pPr>
      <w:r>
        <w:rPr>
          <w:rFonts w:hint="eastAsia"/>
          <w:b/>
          <w:bCs/>
          <w:color w:val="003366"/>
          <w:kern w:val="36"/>
          <w:sz w:val="27"/>
          <w:szCs w:val="27"/>
        </w:rPr>
        <w:t>[</w:t>
      </w:r>
      <w:r>
        <w:rPr>
          <w:rFonts w:hint="eastAsia"/>
          <w:b/>
          <w:bCs/>
          <w:color w:val="003366"/>
          <w:kern w:val="36"/>
          <w:sz w:val="27"/>
          <w:szCs w:val="27"/>
        </w:rPr>
        <w:t>原创</w:t>
      </w:r>
      <w:r>
        <w:rPr>
          <w:rFonts w:hint="eastAsia"/>
          <w:b/>
          <w:bCs/>
          <w:color w:val="003366"/>
          <w:kern w:val="36"/>
          <w:sz w:val="27"/>
          <w:szCs w:val="27"/>
        </w:rPr>
        <w:t>]2009</w:t>
      </w:r>
      <w:r>
        <w:rPr>
          <w:rFonts w:hint="eastAsia"/>
          <w:b/>
          <w:bCs/>
          <w:color w:val="003366"/>
          <w:kern w:val="36"/>
          <w:sz w:val="27"/>
          <w:szCs w:val="27"/>
        </w:rPr>
        <w:t>年度最新</w:t>
      </w:r>
      <w:r>
        <w:rPr>
          <w:rFonts w:hint="eastAsia"/>
          <w:b/>
          <w:bCs/>
          <w:color w:val="003366"/>
          <w:kern w:val="36"/>
          <w:sz w:val="27"/>
          <w:szCs w:val="27"/>
        </w:rPr>
        <w:t>FICO</w:t>
      </w:r>
      <w:r>
        <w:rPr>
          <w:rFonts w:hint="eastAsia"/>
          <w:b/>
          <w:bCs/>
          <w:color w:val="003366"/>
          <w:kern w:val="36"/>
          <w:sz w:val="27"/>
          <w:szCs w:val="27"/>
        </w:rPr>
        <w:t>面试题目</w:t>
      </w:r>
    </w:p>
    <w:p w:rsidR="0057481C" w:rsidRDefault="0057481C">
      <w:pPr>
        <w:rPr>
          <w:rFonts w:hint="eastAsia"/>
          <w:sz w:val="27"/>
          <w:szCs w:val="27"/>
        </w:rPr>
      </w:pPr>
      <w:r>
        <w:rPr>
          <w:rFonts w:hint="eastAsia"/>
          <w:sz w:val="27"/>
          <w:szCs w:val="27"/>
        </w:rPr>
        <w:t>SAP</w:t>
      </w:r>
      <w:r>
        <w:rPr>
          <w:rFonts w:hint="eastAsia"/>
          <w:sz w:val="27"/>
          <w:szCs w:val="27"/>
        </w:rPr>
        <w:t>的</w:t>
      </w:r>
      <w:r>
        <w:rPr>
          <w:rFonts w:hint="eastAsia"/>
          <w:sz w:val="27"/>
          <w:szCs w:val="27"/>
        </w:rPr>
        <w:t>FICO</w:t>
      </w:r>
      <w:r>
        <w:rPr>
          <w:rFonts w:hint="eastAsia"/>
          <w:sz w:val="27"/>
          <w:szCs w:val="27"/>
        </w:rPr>
        <w:t>顾问可以按能力分为</w:t>
      </w:r>
      <w:r>
        <w:rPr>
          <w:rFonts w:hint="eastAsia"/>
          <w:sz w:val="27"/>
          <w:szCs w:val="27"/>
        </w:rPr>
        <w:t>5</w:t>
      </w:r>
      <w:r>
        <w:rPr>
          <w:rFonts w:hint="eastAsia"/>
          <w:sz w:val="27"/>
          <w:szCs w:val="27"/>
        </w:rPr>
        <w:t>阶，第一阶：基本会点</w:t>
      </w:r>
      <w:r>
        <w:rPr>
          <w:rFonts w:hint="eastAsia"/>
          <w:sz w:val="27"/>
          <w:szCs w:val="27"/>
        </w:rPr>
        <w:t xml:space="preserve"> </w:t>
      </w:r>
      <w:r>
        <w:rPr>
          <w:rFonts w:hint="eastAsia"/>
          <w:sz w:val="27"/>
          <w:szCs w:val="27"/>
        </w:rPr>
        <w:t>第三阶：在有限的帮忙下能解决大部分问题</w:t>
      </w:r>
      <w:r>
        <w:rPr>
          <w:rFonts w:hint="eastAsia"/>
          <w:sz w:val="27"/>
          <w:szCs w:val="27"/>
        </w:rPr>
        <w:t xml:space="preserve"> </w:t>
      </w:r>
      <w:r>
        <w:rPr>
          <w:rFonts w:hint="eastAsia"/>
          <w:sz w:val="27"/>
          <w:szCs w:val="27"/>
        </w:rPr>
        <w:t>第五阶：高级顾问。</w:t>
      </w:r>
      <w:r>
        <w:rPr>
          <w:rFonts w:hint="eastAsia"/>
          <w:sz w:val="27"/>
          <w:szCs w:val="27"/>
        </w:rPr>
        <w:t>   </w:t>
      </w:r>
      <w:r>
        <w:rPr>
          <w:rFonts w:hint="eastAsia"/>
          <w:sz w:val="27"/>
          <w:szCs w:val="27"/>
        </w:rPr>
        <w:t>如果下面的题目</w:t>
      </w:r>
      <w:proofErr w:type="gramStart"/>
      <w:r>
        <w:rPr>
          <w:rFonts w:hint="eastAsia"/>
          <w:sz w:val="27"/>
          <w:szCs w:val="27"/>
        </w:rPr>
        <w:t>你全会</w:t>
      </w:r>
      <w:proofErr w:type="gramEnd"/>
      <w:r>
        <w:rPr>
          <w:rFonts w:hint="eastAsia"/>
          <w:sz w:val="27"/>
          <w:szCs w:val="27"/>
        </w:rPr>
        <w:t>做了，基本能达到第三阶啦。</w:t>
      </w:r>
      <w:r>
        <w:rPr>
          <w:rFonts w:hint="eastAsia"/>
          <w:sz w:val="27"/>
          <w:szCs w:val="27"/>
        </w:rPr>
        <w:br/>
      </w:r>
      <w:r>
        <w:rPr>
          <w:rFonts w:hint="eastAsia"/>
          <w:sz w:val="27"/>
          <w:szCs w:val="27"/>
        </w:rPr>
        <w:br/>
        <w:t>FI</w:t>
      </w:r>
      <w:r>
        <w:rPr>
          <w:rFonts w:hint="eastAsia"/>
          <w:sz w:val="27"/>
          <w:szCs w:val="27"/>
        </w:rPr>
        <w:br/>
        <w:t>1.</w:t>
      </w:r>
      <w:r>
        <w:rPr>
          <w:rFonts w:hint="eastAsia"/>
          <w:sz w:val="27"/>
          <w:szCs w:val="27"/>
        </w:rPr>
        <w:t>请简述会计科目分为哪两个阶层，这两个阶层各代表什么意思分别为何？针对这两个阶层试举例三个栏位，而这三个栏位各代表的意思与控制目的为何？</w:t>
      </w:r>
      <w:r>
        <w:rPr>
          <w:rFonts w:hint="eastAsia"/>
          <w:sz w:val="27"/>
          <w:szCs w:val="27"/>
        </w:rPr>
        <w:br/>
        <w:t>2.</w:t>
      </w:r>
      <w:r>
        <w:rPr>
          <w:rFonts w:hint="eastAsia"/>
          <w:sz w:val="27"/>
          <w:szCs w:val="27"/>
        </w:rPr>
        <w:t>系统中有哪两个地方的设定可控制栏位的过账属性？</w:t>
      </w:r>
      <w:r>
        <w:rPr>
          <w:rFonts w:hint="eastAsia"/>
          <w:sz w:val="27"/>
          <w:szCs w:val="27"/>
        </w:rPr>
        <w:br/>
        <w:t>3.</w:t>
      </w:r>
      <w:r>
        <w:rPr>
          <w:rFonts w:hint="eastAsia"/>
          <w:sz w:val="27"/>
          <w:szCs w:val="27"/>
        </w:rPr>
        <w:t>资产分类的功用为何？</w:t>
      </w:r>
      <w:r>
        <w:rPr>
          <w:rFonts w:hint="eastAsia"/>
          <w:sz w:val="27"/>
          <w:szCs w:val="27"/>
        </w:rPr>
        <w:br/>
      </w:r>
      <w:r>
        <w:rPr>
          <w:rFonts w:hint="eastAsia"/>
          <w:sz w:val="27"/>
          <w:szCs w:val="27"/>
        </w:rPr>
        <w:lastRenderedPageBreak/>
        <w:t>4.</w:t>
      </w:r>
      <w:r>
        <w:rPr>
          <w:rFonts w:hint="eastAsia"/>
          <w:sz w:val="27"/>
          <w:szCs w:val="27"/>
        </w:rPr>
        <w:t>有哪些交易会影响客户的信贷范围，请试举三个例子说明之？</w:t>
      </w:r>
      <w:r>
        <w:rPr>
          <w:rFonts w:hint="eastAsia"/>
          <w:sz w:val="27"/>
          <w:szCs w:val="27"/>
        </w:rPr>
        <w:br/>
        <w:t>5.</w:t>
      </w:r>
      <w:r>
        <w:rPr>
          <w:rFonts w:hint="eastAsia"/>
          <w:sz w:val="27"/>
          <w:szCs w:val="27"/>
        </w:rPr>
        <w:t>应收</w:t>
      </w:r>
      <w:proofErr w:type="gramStart"/>
      <w:r>
        <w:rPr>
          <w:rFonts w:hint="eastAsia"/>
          <w:sz w:val="27"/>
          <w:szCs w:val="27"/>
        </w:rPr>
        <w:t>帐款</w:t>
      </w:r>
      <w:proofErr w:type="gramEnd"/>
      <w:r>
        <w:rPr>
          <w:rFonts w:hint="eastAsia"/>
          <w:sz w:val="27"/>
          <w:szCs w:val="27"/>
        </w:rPr>
        <w:t>部份冲账有哪两种？请说明其差别为何？</w:t>
      </w:r>
      <w:r>
        <w:rPr>
          <w:rFonts w:hint="eastAsia"/>
          <w:sz w:val="27"/>
          <w:szCs w:val="27"/>
        </w:rPr>
        <w:br/>
        <w:t>6.</w:t>
      </w:r>
      <w:r>
        <w:rPr>
          <w:rFonts w:hint="eastAsia"/>
          <w:sz w:val="27"/>
          <w:szCs w:val="27"/>
        </w:rPr>
        <w:t>供应商与</w:t>
      </w:r>
      <w:proofErr w:type="gramStart"/>
      <w:r>
        <w:rPr>
          <w:rFonts w:hint="eastAsia"/>
          <w:sz w:val="27"/>
          <w:szCs w:val="27"/>
        </w:rPr>
        <w:t>客户主档各有</w:t>
      </w:r>
      <w:proofErr w:type="gramEnd"/>
      <w:r>
        <w:rPr>
          <w:rFonts w:hint="eastAsia"/>
          <w:sz w:val="27"/>
          <w:szCs w:val="27"/>
        </w:rPr>
        <w:t>哪三个阶层？</w:t>
      </w:r>
      <w:r>
        <w:rPr>
          <w:rFonts w:hint="eastAsia"/>
          <w:sz w:val="27"/>
          <w:szCs w:val="27"/>
        </w:rPr>
        <w:br/>
        <w:t>7</w:t>
      </w:r>
      <w:r>
        <w:rPr>
          <w:rFonts w:hint="eastAsia"/>
          <w:sz w:val="27"/>
          <w:szCs w:val="27"/>
        </w:rPr>
        <w:t>，财务会计</w:t>
      </w:r>
      <w:proofErr w:type="gramStart"/>
      <w:r>
        <w:rPr>
          <w:rFonts w:hint="eastAsia"/>
          <w:sz w:val="27"/>
          <w:szCs w:val="27"/>
        </w:rPr>
        <w:t>模组月结</w:t>
      </w:r>
      <w:proofErr w:type="gramEnd"/>
      <w:r>
        <w:rPr>
          <w:rFonts w:hint="eastAsia"/>
          <w:sz w:val="27"/>
          <w:szCs w:val="27"/>
        </w:rPr>
        <w:t>流程之步骤为何？</w:t>
      </w:r>
      <w:r>
        <w:rPr>
          <w:rFonts w:hint="eastAsia"/>
          <w:sz w:val="27"/>
          <w:szCs w:val="27"/>
        </w:rPr>
        <w:br/>
        <w:t>8.</w:t>
      </w:r>
      <w:r>
        <w:rPr>
          <w:rFonts w:hint="eastAsia"/>
          <w:sz w:val="27"/>
          <w:szCs w:val="27"/>
        </w:rPr>
        <w:t>系统中历年制中有关第</w:t>
      </w:r>
      <w:r>
        <w:rPr>
          <w:rFonts w:hint="eastAsia"/>
          <w:sz w:val="27"/>
          <w:szCs w:val="27"/>
        </w:rPr>
        <w:t>13</w:t>
      </w:r>
      <w:r>
        <w:rPr>
          <w:rFonts w:hint="eastAsia"/>
          <w:sz w:val="27"/>
          <w:szCs w:val="27"/>
        </w:rPr>
        <w:t>期到第</w:t>
      </w:r>
      <w:r>
        <w:rPr>
          <w:rFonts w:hint="eastAsia"/>
          <w:sz w:val="27"/>
          <w:szCs w:val="27"/>
        </w:rPr>
        <w:t>16</w:t>
      </w:r>
      <w:r>
        <w:rPr>
          <w:rFonts w:hint="eastAsia"/>
          <w:sz w:val="27"/>
          <w:szCs w:val="27"/>
        </w:rPr>
        <w:t>期之功用为何？请举例说明之？</w:t>
      </w:r>
      <w:r>
        <w:rPr>
          <w:rFonts w:hint="eastAsia"/>
          <w:sz w:val="27"/>
          <w:szCs w:val="27"/>
        </w:rPr>
        <w:br/>
        <w:t>9.</w:t>
      </w:r>
      <w:r>
        <w:rPr>
          <w:rFonts w:hint="eastAsia"/>
          <w:sz w:val="27"/>
          <w:szCs w:val="27"/>
        </w:rPr>
        <w:t>财务会计模组中可以辅助过账的方法有哪三种，请简要说明之？</w:t>
      </w:r>
      <w:r>
        <w:rPr>
          <w:rFonts w:hint="eastAsia"/>
          <w:sz w:val="27"/>
          <w:szCs w:val="27"/>
        </w:rPr>
        <w:br/>
        <w:t>10.</w:t>
      </w:r>
      <w:r>
        <w:rPr>
          <w:rFonts w:hint="eastAsia"/>
          <w:sz w:val="27"/>
          <w:szCs w:val="27"/>
        </w:rPr>
        <w:t>若要在系统中设定让供应商与</w:t>
      </w:r>
      <w:proofErr w:type="gramStart"/>
      <w:r>
        <w:rPr>
          <w:rFonts w:hint="eastAsia"/>
          <w:sz w:val="27"/>
          <w:szCs w:val="27"/>
        </w:rPr>
        <w:t>客户做互冲</w:t>
      </w:r>
      <w:proofErr w:type="gramEnd"/>
      <w:r>
        <w:rPr>
          <w:rFonts w:hint="eastAsia"/>
          <w:sz w:val="27"/>
          <w:szCs w:val="27"/>
        </w:rPr>
        <w:t>的功用时，要做哪两个设定？</w:t>
      </w:r>
      <w:r>
        <w:rPr>
          <w:rFonts w:hint="eastAsia"/>
          <w:sz w:val="27"/>
          <w:szCs w:val="27"/>
        </w:rPr>
        <w:br/>
      </w:r>
      <w:r>
        <w:rPr>
          <w:rFonts w:hint="eastAsia"/>
          <w:sz w:val="27"/>
          <w:szCs w:val="27"/>
        </w:rPr>
        <w:br/>
      </w:r>
      <w:r>
        <w:rPr>
          <w:rFonts w:hint="eastAsia"/>
          <w:sz w:val="27"/>
          <w:szCs w:val="27"/>
        </w:rPr>
        <w:br/>
        <w:t>CO</w:t>
      </w:r>
      <w:r>
        <w:rPr>
          <w:rFonts w:hint="eastAsia"/>
          <w:sz w:val="27"/>
          <w:szCs w:val="27"/>
        </w:rPr>
        <w:br/>
        <w:t>1.</w:t>
      </w:r>
      <w:r>
        <w:rPr>
          <w:rFonts w:hint="eastAsia"/>
          <w:sz w:val="27"/>
          <w:szCs w:val="27"/>
        </w:rPr>
        <w:t>请简述成本控制模</w:t>
      </w:r>
      <w:proofErr w:type="gramStart"/>
      <w:r>
        <w:rPr>
          <w:rFonts w:hint="eastAsia"/>
          <w:sz w:val="27"/>
          <w:szCs w:val="27"/>
        </w:rPr>
        <w:t>组中主档有</w:t>
      </w:r>
      <w:proofErr w:type="gramEnd"/>
      <w:r>
        <w:rPr>
          <w:rFonts w:hint="eastAsia"/>
          <w:sz w:val="27"/>
          <w:szCs w:val="27"/>
        </w:rPr>
        <w:t>哪些？请简述成本要素类别用途。</w:t>
      </w:r>
      <w:r>
        <w:rPr>
          <w:rFonts w:hint="eastAsia"/>
          <w:sz w:val="27"/>
          <w:szCs w:val="27"/>
        </w:rPr>
        <w:br/>
        <w:t>2.</w:t>
      </w:r>
      <w:r>
        <w:rPr>
          <w:rFonts w:hint="eastAsia"/>
          <w:sz w:val="27"/>
          <w:szCs w:val="27"/>
        </w:rPr>
        <w:t>主要成本要素与次级成本素的差别与用途？何时需要建立成本要素？</w:t>
      </w:r>
      <w:r>
        <w:rPr>
          <w:rFonts w:hint="eastAsia"/>
          <w:sz w:val="27"/>
          <w:szCs w:val="27"/>
        </w:rPr>
        <w:br/>
        <w:t>3.</w:t>
      </w:r>
      <w:r>
        <w:rPr>
          <w:rFonts w:hint="eastAsia"/>
          <w:sz w:val="27"/>
          <w:szCs w:val="27"/>
        </w:rPr>
        <w:t>简述内部订单的用途？</w:t>
      </w:r>
      <w:r>
        <w:rPr>
          <w:rFonts w:hint="eastAsia"/>
          <w:sz w:val="27"/>
          <w:szCs w:val="27"/>
        </w:rPr>
        <w:br/>
        <w:t>4.</w:t>
      </w:r>
      <w:r>
        <w:rPr>
          <w:rFonts w:hint="eastAsia"/>
          <w:sz w:val="27"/>
          <w:szCs w:val="27"/>
        </w:rPr>
        <w:t>获得能力区段主要用途为何？</w:t>
      </w:r>
      <w:r>
        <w:rPr>
          <w:rFonts w:hint="eastAsia"/>
          <w:sz w:val="27"/>
          <w:szCs w:val="27"/>
        </w:rPr>
        <w:br/>
        <w:t>5.</w:t>
      </w:r>
      <w:r>
        <w:rPr>
          <w:rFonts w:hint="eastAsia"/>
          <w:sz w:val="27"/>
          <w:szCs w:val="27"/>
        </w:rPr>
        <w:t>获得能力之成本控制基础与</w:t>
      </w:r>
      <w:proofErr w:type="gramStart"/>
      <w:r>
        <w:rPr>
          <w:rFonts w:hint="eastAsia"/>
          <w:sz w:val="27"/>
          <w:szCs w:val="27"/>
        </w:rPr>
        <w:t>帐户</w:t>
      </w:r>
      <w:proofErr w:type="gramEnd"/>
      <w:r>
        <w:rPr>
          <w:rFonts w:hint="eastAsia"/>
          <w:sz w:val="27"/>
          <w:szCs w:val="27"/>
        </w:rPr>
        <w:t>基础，从销售流程而言其入账时间点为何？</w:t>
      </w:r>
      <w:r>
        <w:rPr>
          <w:rFonts w:hint="eastAsia"/>
          <w:sz w:val="27"/>
          <w:szCs w:val="27"/>
        </w:rPr>
        <w:br/>
        <w:t>6.</w:t>
      </w:r>
      <w:r>
        <w:rPr>
          <w:rFonts w:hint="eastAsia"/>
          <w:sz w:val="27"/>
          <w:szCs w:val="27"/>
        </w:rPr>
        <w:t>移动平均成本与月加权平均成本的计算逻辑，并举例说明之？</w:t>
      </w:r>
      <w:r>
        <w:rPr>
          <w:rFonts w:hint="eastAsia"/>
          <w:sz w:val="27"/>
          <w:szCs w:val="27"/>
        </w:rPr>
        <w:br/>
        <w:t>7.</w:t>
      </w:r>
      <w:r>
        <w:rPr>
          <w:rFonts w:hint="eastAsia"/>
          <w:sz w:val="27"/>
          <w:szCs w:val="27"/>
        </w:rPr>
        <w:t>成本分摊中之分配与分摊有何差异与使用时机？</w:t>
      </w:r>
      <w:r>
        <w:rPr>
          <w:rFonts w:hint="eastAsia"/>
          <w:sz w:val="27"/>
          <w:szCs w:val="27"/>
        </w:rPr>
        <w:br/>
        <w:t>8.</w:t>
      </w:r>
      <w:r>
        <w:rPr>
          <w:rFonts w:hint="eastAsia"/>
          <w:sz w:val="27"/>
          <w:szCs w:val="27"/>
        </w:rPr>
        <w:t>当一个收入科目同时过账到成本中心，利润中心及获得能力区段时哪一个成本物件是属于</w:t>
      </w:r>
      <w:r>
        <w:rPr>
          <w:rFonts w:hint="eastAsia"/>
          <w:sz w:val="27"/>
          <w:szCs w:val="27"/>
        </w:rPr>
        <w:t>Real Cost Object.</w:t>
      </w:r>
      <w:r>
        <w:rPr>
          <w:rFonts w:hint="eastAsia"/>
          <w:sz w:val="27"/>
          <w:szCs w:val="27"/>
        </w:rPr>
        <w:br/>
        <w:t>9.</w:t>
      </w:r>
      <w:r>
        <w:rPr>
          <w:rFonts w:hint="eastAsia"/>
          <w:sz w:val="27"/>
          <w:szCs w:val="27"/>
        </w:rPr>
        <w:t>为何需要默认的成本中心，请说明之？</w:t>
      </w:r>
      <w:r>
        <w:rPr>
          <w:rFonts w:hint="eastAsia"/>
          <w:sz w:val="27"/>
          <w:szCs w:val="27"/>
        </w:rPr>
        <w:br/>
      </w:r>
      <w:r>
        <w:rPr>
          <w:rFonts w:hint="eastAsia"/>
          <w:sz w:val="27"/>
          <w:szCs w:val="27"/>
        </w:rPr>
        <w:lastRenderedPageBreak/>
        <w:t>10.</w:t>
      </w:r>
      <w:r>
        <w:rPr>
          <w:rFonts w:hint="eastAsia"/>
          <w:sz w:val="27"/>
          <w:szCs w:val="27"/>
        </w:rPr>
        <w:t>简述目前系统中有哪些分摊规则，目的为何？</w:t>
      </w:r>
    </w:p>
    <w:p w:rsidR="0057481C" w:rsidRDefault="0057481C">
      <w:pPr>
        <w:rPr>
          <w:rFonts w:hint="eastAsia"/>
          <w:sz w:val="27"/>
          <w:szCs w:val="27"/>
        </w:rPr>
      </w:pPr>
    </w:p>
    <w:p w:rsidR="0057481C" w:rsidRDefault="0057481C">
      <w:pPr>
        <w:rPr>
          <w:rFonts w:hint="eastAsia"/>
          <w:sz w:val="27"/>
          <w:szCs w:val="27"/>
        </w:rPr>
      </w:pPr>
    </w:p>
    <w:p w:rsidR="0057481C" w:rsidRDefault="0057481C">
      <w:pPr>
        <w:rPr>
          <w:rFonts w:hint="eastAsia"/>
          <w:sz w:val="27"/>
          <w:szCs w:val="27"/>
        </w:rPr>
      </w:pPr>
    </w:p>
    <w:p w:rsidR="0057481C" w:rsidRDefault="0057481C">
      <w:pPr>
        <w:rPr>
          <w:rFonts w:hint="eastAsia"/>
          <w:sz w:val="27"/>
          <w:szCs w:val="27"/>
        </w:rPr>
      </w:pPr>
    </w:p>
    <w:p w:rsidR="0057481C" w:rsidRDefault="0057481C">
      <w:pPr>
        <w:rPr>
          <w:rFonts w:hint="eastAsia"/>
          <w:sz w:val="27"/>
          <w:szCs w:val="27"/>
        </w:rPr>
      </w:pPr>
    </w:p>
    <w:tbl>
      <w:tblPr>
        <w:tblW w:w="5000" w:type="pct"/>
        <w:tblCellSpacing w:w="0" w:type="dxa"/>
        <w:tblCellMar>
          <w:left w:w="0" w:type="dxa"/>
          <w:right w:w="0" w:type="dxa"/>
        </w:tblCellMar>
        <w:tblLook w:val="04A0"/>
      </w:tblPr>
      <w:tblGrid>
        <w:gridCol w:w="104"/>
        <w:gridCol w:w="4041"/>
        <w:gridCol w:w="4041"/>
        <w:gridCol w:w="120"/>
      </w:tblGrid>
      <w:tr w:rsidR="0057481C" w:rsidRPr="0057481C" w:rsidTr="0057481C">
        <w:trPr>
          <w:tblCellSpacing w:w="0" w:type="dxa"/>
        </w:trPr>
        <w:tc>
          <w:tcPr>
            <w:tcW w:w="105" w:type="dxa"/>
            <w:vAlign w:val="center"/>
            <w:hideMark/>
          </w:tcPr>
          <w:p w:rsidR="0057481C" w:rsidRPr="0057481C" w:rsidRDefault="0057481C" w:rsidP="0057481C">
            <w:pPr>
              <w:widowControl/>
              <w:jc w:val="left"/>
              <w:rPr>
                <w:rFonts w:ascii="宋体" w:eastAsia="宋体" w:hAnsi="宋体" w:cs="宋体"/>
                <w:kern w:val="0"/>
                <w:sz w:val="24"/>
                <w:szCs w:val="24"/>
              </w:rPr>
            </w:pPr>
          </w:p>
        </w:tc>
        <w:tc>
          <w:tcPr>
            <w:tcW w:w="0" w:type="auto"/>
            <w:noWrap/>
            <w:vAlign w:val="center"/>
            <w:hideMark/>
          </w:tcPr>
          <w:p w:rsidR="0057481C" w:rsidRPr="0057481C" w:rsidRDefault="0057481C" w:rsidP="0057481C">
            <w:pPr>
              <w:widowControl/>
              <w:jc w:val="left"/>
              <w:rPr>
                <w:rFonts w:ascii="宋体" w:eastAsia="宋体" w:hAnsi="宋体" w:cs="宋体"/>
                <w:kern w:val="0"/>
                <w:sz w:val="24"/>
                <w:szCs w:val="24"/>
              </w:rPr>
            </w:pPr>
          </w:p>
        </w:tc>
        <w:tc>
          <w:tcPr>
            <w:tcW w:w="0" w:type="auto"/>
            <w:noWrap/>
            <w:vAlign w:val="center"/>
            <w:hideMark/>
          </w:tcPr>
          <w:p w:rsidR="0057481C" w:rsidRPr="0057481C" w:rsidRDefault="0057481C" w:rsidP="0057481C">
            <w:pPr>
              <w:widowControl/>
              <w:jc w:val="right"/>
              <w:rPr>
                <w:rFonts w:ascii="宋体" w:eastAsia="宋体" w:hAnsi="宋体" w:cs="宋体"/>
                <w:kern w:val="0"/>
                <w:sz w:val="24"/>
                <w:szCs w:val="24"/>
              </w:rPr>
            </w:pPr>
          </w:p>
        </w:tc>
        <w:tc>
          <w:tcPr>
            <w:tcW w:w="105" w:type="dxa"/>
            <w:vAlign w:val="center"/>
            <w:hideMark/>
          </w:tcPr>
          <w:p w:rsidR="0057481C" w:rsidRPr="0057481C" w:rsidRDefault="0057481C" w:rsidP="0057481C">
            <w:pPr>
              <w:widowControl/>
              <w:jc w:val="left"/>
              <w:rPr>
                <w:rFonts w:ascii="宋体" w:eastAsia="宋体" w:hAnsi="宋体" w:cs="宋体"/>
                <w:kern w:val="0"/>
                <w:sz w:val="24"/>
                <w:szCs w:val="24"/>
              </w:rPr>
            </w:pPr>
            <w:r w:rsidRPr="0057481C">
              <w:rPr>
                <w:rFonts w:ascii="宋体" w:eastAsia="宋体" w:hAnsi="宋体" w:cs="宋体"/>
                <w:kern w:val="0"/>
                <w:sz w:val="24"/>
                <w:szCs w:val="24"/>
              </w:rPr>
              <w:t> </w:t>
            </w:r>
          </w:p>
        </w:tc>
      </w:tr>
    </w:tbl>
    <w:p w:rsidR="0057481C" w:rsidRPr="0057481C" w:rsidRDefault="0057481C" w:rsidP="0057481C">
      <w:pPr>
        <w:widowControl/>
        <w:jc w:val="left"/>
        <w:rPr>
          <w:rFonts w:ascii="宋体" w:eastAsia="宋体" w:hAnsi="宋体" w:cs="宋体"/>
          <w:kern w:val="0"/>
          <w:sz w:val="24"/>
          <w:szCs w:val="24"/>
        </w:rPr>
      </w:pPr>
      <w:r w:rsidRPr="0057481C">
        <w:rPr>
          <w:rFonts w:ascii="宋体" w:eastAsia="宋体" w:hAnsi="宋体" w:cs="宋体"/>
          <w:kern w:val="0"/>
          <w:sz w:val="24"/>
          <w:szCs w:val="24"/>
        </w:rPr>
        <w:t>FICO面试题目(</w:t>
      </w:r>
      <w:proofErr w:type="gramStart"/>
      <w:r w:rsidRPr="0057481C">
        <w:rPr>
          <w:rFonts w:ascii="宋体" w:eastAsia="宋体" w:hAnsi="宋体" w:cs="宋体"/>
          <w:kern w:val="0"/>
          <w:sz w:val="24"/>
          <w:szCs w:val="24"/>
        </w:rPr>
        <w:t>附答案</w:t>
      </w:r>
      <w:proofErr w:type="gramEnd"/>
      <w:r w:rsidRPr="0057481C">
        <w:rPr>
          <w:rFonts w:ascii="宋体" w:eastAsia="宋体" w:hAnsi="宋体" w:cs="宋体"/>
          <w:kern w:val="0"/>
          <w:sz w:val="24"/>
          <w:szCs w:val="24"/>
        </w:rPr>
        <w:t>)</w:t>
      </w:r>
    </w:p>
    <w:p w:rsidR="0057481C" w:rsidRPr="0057481C" w:rsidRDefault="0057481C" w:rsidP="0057481C">
      <w:pPr>
        <w:widowControl/>
        <w:jc w:val="left"/>
        <w:rPr>
          <w:rFonts w:ascii="宋体" w:eastAsia="宋体" w:hAnsi="宋体" w:cs="宋体"/>
          <w:kern w:val="0"/>
          <w:sz w:val="24"/>
          <w:szCs w:val="24"/>
        </w:rPr>
      </w:pPr>
      <w:r w:rsidRPr="0057481C">
        <w:rPr>
          <w:rFonts w:ascii="宋体" w:eastAsia="宋体" w:hAnsi="宋体" w:cs="宋体"/>
          <w:kern w:val="0"/>
          <w:sz w:val="24"/>
          <w:szCs w:val="24"/>
        </w:rPr>
        <w:t>2009-08-11 11:28</w:t>
      </w:r>
    </w:p>
    <w:tbl>
      <w:tblPr>
        <w:tblW w:w="5000" w:type="pct"/>
        <w:tblCellSpacing w:w="15" w:type="dxa"/>
        <w:tblCellMar>
          <w:top w:w="15" w:type="dxa"/>
          <w:left w:w="15" w:type="dxa"/>
          <w:bottom w:w="15" w:type="dxa"/>
          <w:right w:w="15" w:type="dxa"/>
        </w:tblCellMar>
        <w:tblLook w:val="04A0"/>
      </w:tblPr>
      <w:tblGrid>
        <w:gridCol w:w="8396"/>
      </w:tblGrid>
      <w:tr w:rsidR="0057481C" w:rsidRPr="0057481C" w:rsidTr="0057481C">
        <w:trPr>
          <w:tblCellSpacing w:w="15" w:type="dxa"/>
        </w:trPr>
        <w:tc>
          <w:tcPr>
            <w:tcW w:w="0" w:type="auto"/>
            <w:vAlign w:val="center"/>
            <w:hideMark/>
          </w:tcPr>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SAP的FICO顾问可以按能力分为5阶，第一阶：基本会点 第三阶：在有限的帮忙下能解决大部分问题 第五阶：高级顾问。如果下面的题目</w:t>
            </w:r>
            <w:proofErr w:type="gramStart"/>
            <w:r w:rsidRPr="0057481C">
              <w:rPr>
                <w:rFonts w:ascii="宋体" w:eastAsia="宋体" w:hAnsi="宋体" w:cs="宋体"/>
                <w:kern w:val="0"/>
                <w:sz w:val="24"/>
                <w:szCs w:val="24"/>
              </w:rPr>
              <w:t>你全会</w:t>
            </w:r>
            <w:proofErr w:type="gramEnd"/>
            <w:r w:rsidRPr="0057481C">
              <w:rPr>
                <w:rFonts w:ascii="宋体" w:eastAsia="宋体" w:hAnsi="宋体" w:cs="宋体"/>
                <w:kern w:val="0"/>
                <w:sz w:val="24"/>
                <w:szCs w:val="24"/>
              </w:rPr>
              <w:t>做了，基本能达到第三阶啦。</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FI</w:t>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1.请简述会计科目分为哪两个阶层，这两个阶层各代表什么意思分别为何？针对这两个阶层试举例三个栏位，而这三个栏位各代表的意思与控制目的为何？</w:t>
            </w:r>
            <w:r w:rsidRPr="0057481C">
              <w:rPr>
                <w:rFonts w:ascii="宋体" w:eastAsia="宋体" w:hAnsi="宋体" w:cs="宋体"/>
                <w:kern w:val="0"/>
                <w:sz w:val="24"/>
                <w:szCs w:val="24"/>
              </w:rPr>
              <w:br/>
              <w:t>会计科目数据 分为会计科目表信息和 公司代码信息两个阶层，会计科目表信息包含有名称（短文本 / 长文本）、控制（资产负债表或损益表 账户组）、合并（集团内编号）；</w:t>
            </w:r>
            <w:r w:rsidRPr="0057481C">
              <w:rPr>
                <w:rFonts w:ascii="宋体" w:eastAsia="宋体" w:hAnsi="宋体" w:cs="宋体"/>
                <w:kern w:val="0"/>
                <w:sz w:val="24"/>
                <w:szCs w:val="24"/>
              </w:rPr>
              <w:br/>
              <w:t>公司代码信息包含账户控制（科目货币、税收种类）、</w:t>
            </w:r>
            <w:proofErr w:type="gramStart"/>
            <w:r w:rsidRPr="0057481C">
              <w:rPr>
                <w:rFonts w:ascii="宋体" w:eastAsia="宋体" w:hAnsi="宋体" w:cs="宋体"/>
                <w:kern w:val="0"/>
                <w:sz w:val="24"/>
                <w:szCs w:val="24"/>
              </w:rPr>
              <w:t>帐户</w:t>
            </w:r>
            <w:proofErr w:type="gramEnd"/>
            <w:r w:rsidRPr="0057481C">
              <w:rPr>
                <w:rFonts w:ascii="宋体" w:eastAsia="宋体" w:hAnsi="宋体" w:cs="宋体"/>
                <w:kern w:val="0"/>
                <w:sz w:val="24"/>
                <w:szCs w:val="24"/>
              </w:rPr>
              <w:t>管理（行项目显示、未清项目管理、排序码）、 凭证输入控制（字段状态组）</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color w:val="FF0000"/>
                <w:kern w:val="0"/>
                <w:sz w:val="24"/>
                <w:szCs w:val="24"/>
              </w:rPr>
              <w:t>2.系统中有哪两个地方的设定可控制栏位的过账属性？</w:t>
            </w:r>
            <w:r w:rsidRPr="0057481C">
              <w:rPr>
                <w:rFonts w:ascii="宋体" w:eastAsia="宋体" w:hAnsi="宋体" w:cs="宋体"/>
                <w:color w:val="FF0000"/>
                <w:kern w:val="0"/>
                <w:sz w:val="24"/>
                <w:szCs w:val="24"/>
              </w:rPr>
              <w:br/>
            </w:r>
            <w:r w:rsidRPr="0057481C">
              <w:rPr>
                <w:rFonts w:ascii="宋体" w:eastAsia="宋体" w:hAnsi="宋体" w:cs="宋体"/>
                <w:kern w:val="0"/>
                <w:sz w:val="24"/>
                <w:szCs w:val="24"/>
              </w:rPr>
              <w:t>凭证类型和过账码</w:t>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3.资产分类的功用为何？</w:t>
            </w:r>
            <w:r w:rsidRPr="0057481C">
              <w:rPr>
                <w:rFonts w:ascii="宋体" w:eastAsia="宋体" w:hAnsi="宋体" w:cs="宋体"/>
                <w:color w:val="FF0000"/>
                <w:kern w:val="0"/>
                <w:sz w:val="24"/>
                <w:szCs w:val="24"/>
              </w:rPr>
              <w:br/>
            </w:r>
            <w:r w:rsidRPr="0057481C">
              <w:rPr>
                <w:rFonts w:ascii="宋体" w:eastAsia="宋体" w:hAnsi="宋体" w:cs="宋体"/>
                <w:kern w:val="0"/>
                <w:sz w:val="24"/>
                <w:szCs w:val="24"/>
              </w:rPr>
              <w:t>不同的资产分类可分配不同的Number Range和折旧码，它不能控制界面布局。</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An ‘Asset Class’ in SAP is the basis for classifying an asset based on business and legal</w:t>
            </w:r>
            <w:r w:rsidRPr="0057481C">
              <w:rPr>
                <w:rFonts w:ascii="宋体" w:eastAsia="宋体" w:hAnsi="宋体" w:cs="宋体"/>
                <w:kern w:val="0"/>
                <w:sz w:val="24"/>
                <w:szCs w:val="24"/>
              </w:rPr>
              <w:br/>
              <w:t>requirements. It is essentially a grouping of assets having certain common characteristics. Each</w:t>
            </w:r>
            <w:r w:rsidRPr="0057481C">
              <w:rPr>
                <w:rFonts w:ascii="宋体" w:eastAsia="宋体" w:hAnsi="宋体" w:cs="宋体"/>
                <w:kern w:val="0"/>
                <w:sz w:val="24"/>
                <w:szCs w:val="24"/>
              </w:rPr>
              <w:br/>
              <w:t>asset in the system needs to be associated with an asset class.</w:t>
            </w:r>
            <w:r w:rsidRPr="0057481C">
              <w:rPr>
                <w:rFonts w:ascii="宋体" w:eastAsia="宋体" w:hAnsi="宋体" w:cs="宋体"/>
                <w:kern w:val="0"/>
                <w:sz w:val="24"/>
                <w:szCs w:val="24"/>
              </w:rPr>
              <w:br/>
              <w:t>An asset class is the most important configuration element that decides the type of asset (such as</w:t>
            </w:r>
            <w:r w:rsidRPr="0057481C">
              <w:rPr>
                <w:rFonts w:ascii="宋体" w:eastAsia="宋体" w:hAnsi="宋体" w:cs="宋体"/>
                <w:kern w:val="0"/>
                <w:sz w:val="24"/>
                <w:szCs w:val="24"/>
              </w:rPr>
              <w:br/>
              <w:t>land, buildings, furniture and fixtures, equipment, assets under construction, leased assets, low-</w:t>
            </w:r>
            <w:r w:rsidRPr="0057481C">
              <w:rPr>
                <w:rFonts w:ascii="宋体" w:eastAsia="宋体" w:hAnsi="宋体" w:cs="宋体"/>
                <w:kern w:val="0"/>
                <w:sz w:val="24"/>
                <w:szCs w:val="24"/>
              </w:rPr>
              <w:br/>
              <w:t>value assets, etc.), the document number range, data entry screen layout for asset master</w:t>
            </w:r>
            <w:r w:rsidRPr="0057481C">
              <w:rPr>
                <w:rFonts w:ascii="宋体" w:eastAsia="宋体" w:hAnsi="宋体" w:cs="宋体"/>
                <w:kern w:val="0"/>
                <w:sz w:val="24"/>
                <w:szCs w:val="24"/>
              </w:rPr>
              <w:br/>
            </w:r>
            <w:r w:rsidRPr="0057481C">
              <w:rPr>
                <w:rFonts w:ascii="宋体" w:eastAsia="宋体" w:hAnsi="宋体" w:cs="宋体"/>
                <w:kern w:val="0"/>
                <w:sz w:val="24"/>
                <w:szCs w:val="24"/>
              </w:rPr>
              <w:lastRenderedPageBreak/>
              <w:t>creation, GL account assignments, depreciation areas, depreciation terms, etc. An asset class is</w:t>
            </w:r>
            <w:r w:rsidRPr="0057481C">
              <w:rPr>
                <w:rFonts w:ascii="宋体" w:eastAsia="宋体" w:hAnsi="宋体" w:cs="宋体"/>
                <w:kern w:val="0"/>
                <w:sz w:val="24"/>
                <w:szCs w:val="24"/>
              </w:rPr>
              <w:br/>
              <w:t>defined at the Client level and is available to all the Company Codes of that Client.</w:t>
            </w:r>
            <w:r w:rsidRPr="0057481C">
              <w:rPr>
                <w:rFonts w:ascii="宋体" w:eastAsia="宋体" w:hAnsi="宋体" w:cs="宋体"/>
                <w:kern w:val="0"/>
                <w:sz w:val="24"/>
                <w:szCs w:val="24"/>
              </w:rPr>
              <w:br/>
              <w:t>The asset class consists of</w:t>
            </w:r>
            <w:proofErr w:type="gramStart"/>
            <w:r w:rsidRPr="0057481C">
              <w:rPr>
                <w:rFonts w:ascii="宋体" w:eastAsia="宋体" w:hAnsi="宋体" w:cs="宋体"/>
                <w:kern w:val="0"/>
                <w:sz w:val="24"/>
                <w:szCs w:val="24"/>
              </w:rPr>
              <w:t>:</w:t>
            </w:r>
            <w:proofErr w:type="gramEnd"/>
            <w:r w:rsidRPr="0057481C">
              <w:rPr>
                <w:rFonts w:ascii="宋体" w:eastAsia="宋体" w:hAnsi="宋体" w:cs="宋体"/>
                <w:kern w:val="0"/>
                <w:sz w:val="24"/>
                <w:szCs w:val="24"/>
              </w:rPr>
              <w:br/>
              <w:t>ƒ A header section—control parameters for master data maintenance and account</w:t>
            </w:r>
            <w:r w:rsidRPr="0057481C">
              <w:rPr>
                <w:rFonts w:ascii="宋体" w:eastAsia="宋体" w:hAnsi="宋体" w:cs="宋体"/>
                <w:kern w:val="0"/>
                <w:sz w:val="24"/>
                <w:szCs w:val="24"/>
              </w:rPr>
              <w:br/>
              <w:t>determination.</w:t>
            </w:r>
            <w:r w:rsidRPr="0057481C">
              <w:rPr>
                <w:rFonts w:ascii="宋体" w:eastAsia="宋体" w:hAnsi="宋体" w:cs="宋体"/>
                <w:kern w:val="0"/>
                <w:sz w:val="24"/>
                <w:szCs w:val="24"/>
              </w:rPr>
              <w:br/>
            </w:r>
            <w:proofErr w:type="gramStart"/>
            <w:r w:rsidRPr="0057481C">
              <w:rPr>
                <w:rFonts w:ascii="宋体" w:eastAsia="宋体" w:hAnsi="宋体" w:cs="宋体"/>
                <w:kern w:val="0"/>
                <w:sz w:val="24"/>
                <w:szCs w:val="24"/>
              </w:rPr>
              <w:t>ƒ</w:t>
            </w:r>
            <w:proofErr w:type="gramEnd"/>
            <w:r w:rsidRPr="0057481C">
              <w:rPr>
                <w:rFonts w:ascii="宋体" w:eastAsia="宋体" w:hAnsi="宋体" w:cs="宋体"/>
                <w:kern w:val="0"/>
                <w:sz w:val="24"/>
                <w:szCs w:val="24"/>
              </w:rPr>
              <w:t xml:space="preserve"> A master data section—default values for administrative data in the asset master record.</w:t>
            </w:r>
            <w:r w:rsidRPr="0057481C">
              <w:rPr>
                <w:rFonts w:ascii="宋体" w:eastAsia="宋体" w:hAnsi="宋体" w:cs="宋体"/>
                <w:kern w:val="0"/>
                <w:sz w:val="24"/>
                <w:szCs w:val="24"/>
              </w:rPr>
              <w:br/>
            </w:r>
            <w:proofErr w:type="gramStart"/>
            <w:r w:rsidRPr="0057481C">
              <w:rPr>
                <w:rFonts w:ascii="宋体" w:eastAsia="宋体" w:hAnsi="宋体" w:cs="宋体"/>
                <w:kern w:val="0"/>
                <w:sz w:val="24"/>
                <w:szCs w:val="24"/>
              </w:rPr>
              <w:t>ƒ</w:t>
            </w:r>
            <w:proofErr w:type="gramEnd"/>
            <w:r w:rsidRPr="0057481C">
              <w:rPr>
                <w:rFonts w:ascii="宋体" w:eastAsia="宋体" w:hAnsi="宋体" w:cs="宋体"/>
                <w:kern w:val="0"/>
                <w:sz w:val="24"/>
                <w:szCs w:val="24"/>
              </w:rPr>
              <w:t xml:space="preserve"> A valuation section—control parameters for valuation and depreciation terms.</w:t>
            </w:r>
            <w:r w:rsidRPr="0057481C">
              <w:rPr>
                <w:rFonts w:ascii="宋体" w:eastAsia="宋体" w:hAnsi="宋体" w:cs="宋体"/>
                <w:kern w:val="0"/>
                <w:sz w:val="24"/>
                <w:szCs w:val="24"/>
              </w:rPr>
              <w:br/>
              <w:t>The asset class can be:</w:t>
            </w:r>
            <w:r w:rsidRPr="0057481C">
              <w:rPr>
                <w:rFonts w:ascii="宋体" w:eastAsia="宋体" w:hAnsi="宋体" w:cs="宋体"/>
                <w:kern w:val="0"/>
                <w:sz w:val="24"/>
                <w:szCs w:val="24"/>
              </w:rPr>
              <w:br/>
              <w:t>ƒ Buildings</w:t>
            </w:r>
            <w:r w:rsidRPr="0057481C">
              <w:rPr>
                <w:rFonts w:ascii="宋体" w:eastAsia="宋体" w:hAnsi="宋体" w:cs="宋体"/>
                <w:kern w:val="0"/>
                <w:sz w:val="24"/>
                <w:szCs w:val="24"/>
              </w:rPr>
              <w:br/>
              <w:t>ƒ Technical assets</w:t>
            </w:r>
            <w:r w:rsidRPr="0057481C">
              <w:rPr>
                <w:rFonts w:ascii="宋体" w:eastAsia="宋体" w:hAnsi="宋体" w:cs="宋体"/>
                <w:kern w:val="0"/>
                <w:sz w:val="24"/>
                <w:szCs w:val="24"/>
              </w:rPr>
              <w:br/>
              <w:t>ƒ Financial assets</w:t>
            </w:r>
            <w:r w:rsidRPr="0057481C">
              <w:rPr>
                <w:rFonts w:ascii="宋体" w:eastAsia="宋体" w:hAnsi="宋体" w:cs="宋体"/>
                <w:kern w:val="0"/>
                <w:sz w:val="24"/>
                <w:szCs w:val="24"/>
              </w:rPr>
              <w:br/>
              <w:t>ƒ Leased assets</w:t>
            </w:r>
            <w:r w:rsidRPr="0057481C">
              <w:rPr>
                <w:rFonts w:ascii="宋体" w:eastAsia="宋体" w:hAnsi="宋体" w:cs="宋体"/>
                <w:kern w:val="0"/>
                <w:sz w:val="24"/>
                <w:szCs w:val="24"/>
              </w:rPr>
              <w:br/>
              <w:t xml:space="preserve">ƒ </w:t>
            </w:r>
            <w:proofErr w:type="spellStart"/>
            <w:r w:rsidRPr="0057481C">
              <w:rPr>
                <w:rFonts w:ascii="宋体" w:eastAsia="宋体" w:hAnsi="宋体" w:cs="宋体"/>
                <w:kern w:val="0"/>
                <w:sz w:val="24"/>
                <w:szCs w:val="24"/>
              </w:rPr>
              <w:t>AuC</w:t>
            </w:r>
            <w:proofErr w:type="spellEnd"/>
            <w:r w:rsidRPr="0057481C">
              <w:rPr>
                <w:rFonts w:ascii="宋体" w:eastAsia="宋体" w:hAnsi="宋体" w:cs="宋体"/>
                <w:kern w:val="0"/>
                <w:sz w:val="24"/>
                <w:szCs w:val="24"/>
              </w:rPr>
              <w:t xml:space="preserve"> (assets under construction)</w:t>
            </w:r>
            <w:r w:rsidRPr="0057481C">
              <w:rPr>
                <w:rFonts w:ascii="宋体" w:eastAsia="宋体" w:hAnsi="宋体" w:cs="宋体"/>
                <w:kern w:val="0"/>
                <w:sz w:val="24"/>
                <w:szCs w:val="24"/>
              </w:rPr>
              <w:br/>
              <w:t>ƒ Low value assets</w:t>
            </w:r>
            <w:r w:rsidRPr="0057481C">
              <w:rPr>
                <w:rFonts w:ascii="宋体" w:eastAsia="宋体" w:hAnsi="宋体" w:cs="宋体"/>
                <w:kern w:val="0"/>
                <w:sz w:val="24"/>
                <w:szCs w:val="24"/>
              </w:rPr>
              <w:br/>
              <w:t>An ‘Asset Class’ is the link between the asset master records and the relevant accounts in the</w:t>
            </w:r>
            <w:r w:rsidRPr="0057481C">
              <w:rPr>
                <w:rFonts w:ascii="宋体" w:eastAsia="宋体" w:hAnsi="宋体" w:cs="宋体"/>
                <w:kern w:val="0"/>
                <w:sz w:val="24"/>
                <w:szCs w:val="24"/>
              </w:rPr>
              <w:br/>
              <w:t>GL. The account determination in the asset class enables you to post to the relevant GL</w:t>
            </w:r>
            <w:r w:rsidRPr="0057481C">
              <w:rPr>
                <w:rFonts w:ascii="宋体" w:eastAsia="宋体" w:hAnsi="宋体" w:cs="宋体"/>
                <w:kern w:val="0"/>
                <w:sz w:val="24"/>
                <w:szCs w:val="24"/>
              </w:rPr>
              <w:br/>
              <w:t>accounts. Several asset classes can use the same account determination provided all these</w:t>
            </w:r>
            <w:r w:rsidRPr="0057481C">
              <w:rPr>
                <w:rFonts w:ascii="宋体" w:eastAsia="宋体" w:hAnsi="宋体" w:cs="宋体"/>
                <w:kern w:val="0"/>
                <w:sz w:val="24"/>
                <w:szCs w:val="24"/>
              </w:rPr>
              <w:br/>
              <w:t>asset classes use the same chart of accounts and post to the same GL accounts.</w:t>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4.有哪些交易会影响客户的信贷范围，请试举三个例子说明之？</w:t>
            </w:r>
            <w:r w:rsidRPr="0057481C">
              <w:rPr>
                <w:rFonts w:ascii="宋体" w:eastAsia="宋体" w:hAnsi="宋体" w:cs="宋体"/>
                <w:kern w:val="0"/>
                <w:sz w:val="24"/>
                <w:szCs w:val="24"/>
              </w:rPr>
              <w:br/>
              <w:t>   开立销售订单、发货过账、开立系统发票、收款</w:t>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5.应收</w:t>
            </w:r>
            <w:proofErr w:type="gramStart"/>
            <w:r w:rsidRPr="0057481C">
              <w:rPr>
                <w:rFonts w:ascii="宋体" w:eastAsia="宋体" w:hAnsi="宋体" w:cs="宋体"/>
                <w:color w:val="FF0000"/>
                <w:kern w:val="0"/>
                <w:sz w:val="24"/>
                <w:szCs w:val="24"/>
              </w:rPr>
              <w:t>帐款</w:t>
            </w:r>
            <w:proofErr w:type="gramEnd"/>
            <w:r w:rsidRPr="0057481C">
              <w:rPr>
                <w:rFonts w:ascii="宋体" w:eastAsia="宋体" w:hAnsi="宋体" w:cs="宋体"/>
                <w:color w:val="FF0000"/>
                <w:kern w:val="0"/>
                <w:sz w:val="24"/>
                <w:szCs w:val="24"/>
              </w:rPr>
              <w:t>部份冲账有哪两种？请说明其差别为何？</w:t>
            </w:r>
            <w:r w:rsidRPr="0057481C">
              <w:rPr>
                <w:rFonts w:ascii="宋体" w:eastAsia="宋体" w:hAnsi="宋体" w:cs="宋体"/>
                <w:color w:val="FF0000"/>
                <w:kern w:val="0"/>
                <w:sz w:val="24"/>
                <w:szCs w:val="24"/>
              </w:rPr>
              <w:br/>
            </w:r>
            <w:r w:rsidRPr="0057481C">
              <w:rPr>
                <w:rFonts w:ascii="宋体" w:eastAsia="宋体" w:hAnsi="宋体" w:cs="宋体"/>
                <w:kern w:val="0"/>
                <w:sz w:val="24"/>
                <w:szCs w:val="24"/>
              </w:rPr>
              <w:t>部分清账和剩余清账</w:t>
            </w:r>
            <w:r w:rsidRPr="0057481C">
              <w:rPr>
                <w:rFonts w:ascii="宋体" w:eastAsia="宋体" w:hAnsi="宋体" w:cs="宋体"/>
                <w:kern w:val="0"/>
                <w:sz w:val="24"/>
                <w:szCs w:val="24"/>
              </w:rPr>
              <w:br/>
              <w:t>部分清账不会生成新的应收</w:t>
            </w:r>
            <w:proofErr w:type="gramStart"/>
            <w:r w:rsidRPr="0057481C">
              <w:rPr>
                <w:rFonts w:ascii="宋体" w:eastAsia="宋体" w:hAnsi="宋体" w:cs="宋体"/>
                <w:kern w:val="0"/>
                <w:sz w:val="24"/>
                <w:szCs w:val="24"/>
              </w:rPr>
              <w:t>帐款</w:t>
            </w:r>
            <w:proofErr w:type="gramEnd"/>
            <w:r w:rsidRPr="0057481C">
              <w:rPr>
                <w:rFonts w:ascii="宋体" w:eastAsia="宋体" w:hAnsi="宋体" w:cs="宋体"/>
                <w:kern w:val="0"/>
                <w:sz w:val="24"/>
                <w:szCs w:val="24"/>
              </w:rPr>
              <w:t>，不会影响帐期；剩余清账会生成新的应收</w:t>
            </w:r>
            <w:proofErr w:type="gramStart"/>
            <w:r w:rsidRPr="0057481C">
              <w:rPr>
                <w:rFonts w:ascii="宋体" w:eastAsia="宋体" w:hAnsi="宋体" w:cs="宋体"/>
                <w:kern w:val="0"/>
                <w:sz w:val="24"/>
                <w:szCs w:val="24"/>
              </w:rPr>
              <w:t>帐款</w:t>
            </w:r>
            <w:proofErr w:type="gramEnd"/>
            <w:r w:rsidRPr="0057481C">
              <w:rPr>
                <w:rFonts w:ascii="宋体" w:eastAsia="宋体" w:hAnsi="宋体" w:cs="宋体"/>
                <w:kern w:val="0"/>
                <w:sz w:val="24"/>
                <w:szCs w:val="24"/>
              </w:rPr>
              <w:t>，默认会影响帐期（后台可配置不影响帐期）</w:t>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6.供应商与</w:t>
            </w:r>
            <w:proofErr w:type="gramStart"/>
            <w:r w:rsidRPr="0057481C">
              <w:rPr>
                <w:rFonts w:ascii="宋体" w:eastAsia="宋体" w:hAnsi="宋体" w:cs="宋体"/>
                <w:color w:val="FF0000"/>
                <w:kern w:val="0"/>
                <w:sz w:val="24"/>
                <w:szCs w:val="24"/>
              </w:rPr>
              <w:t>客户主档各有</w:t>
            </w:r>
            <w:proofErr w:type="gramEnd"/>
            <w:r w:rsidRPr="0057481C">
              <w:rPr>
                <w:rFonts w:ascii="宋体" w:eastAsia="宋体" w:hAnsi="宋体" w:cs="宋体"/>
                <w:color w:val="FF0000"/>
                <w:kern w:val="0"/>
                <w:sz w:val="24"/>
                <w:szCs w:val="24"/>
              </w:rPr>
              <w:t>哪三个阶层？</w:t>
            </w:r>
            <w:r w:rsidRPr="0057481C">
              <w:rPr>
                <w:rFonts w:ascii="宋体" w:eastAsia="宋体" w:hAnsi="宋体" w:cs="宋体"/>
                <w:color w:val="FF0000"/>
                <w:kern w:val="0"/>
                <w:sz w:val="24"/>
                <w:szCs w:val="24"/>
              </w:rPr>
              <w:br/>
            </w:r>
            <w:r w:rsidRPr="0057481C">
              <w:rPr>
                <w:rFonts w:ascii="宋体" w:eastAsia="宋体" w:hAnsi="宋体" w:cs="宋体"/>
                <w:kern w:val="0"/>
                <w:sz w:val="24"/>
                <w:szCs w:val="24"/>
              </w:rPr>
              <w:t>供货商主档：一般数据（Client Level）、公司代码数据、采购数据</w:t>
            </w:r>
            <w:r w:rsidRPr="0057481C">
              <w:rPr>
                <w:rFonts w:ascii="宋体" w:eastAsia="宋体" w:hAnsi="宋体" w:cs="宋体"/>
                <w:kern w:val="0"/>
                <w:sz w:val="24"/>
                <w:szCs w:val="24"/>
              </w:rPr>
              <w:br/>
              <w:t>一般数据（集团级别）包含地址通讯（地址、电话及传真号码、语言）、</w:t>
            </w:r>
            <w:proofErr w:type="gramStart"/>
            <w:r w:rsidRPr="0057481C">
              <w:rPr>
                <w:rFonts w:ascii="宋体" w:eastAsia="宋体" w:hAnsi="宋体" w:cs="宋体"/>
                <w:kern w:val="0"/>
                <w:sz w:val="24"/>
                <w:szCs w:val="24"/>
              </w:rPr>
              <w:t>帐户</w:t>
            </w:r>
            <w:proofErr w:type="gramEnd"/>
            <w:r w:rsidRPr="0057481C">
              <w:rPr>
                <w:rFonts w:ascii="宋体" w:eastAsia="宋体" w:hAnsi="宋体" w:cs="宋体"/>
                <w:kern w:val="0"/>
                <w:sz w:val="24"/>
                <w:szCs w:val="24"/>
              </w:rPr>
              <w:t>控制（客户、组代码）、Bank Details（Bank Key、Bank Account）</w:t>
            </w:r>
            <w:r w:rsidRPr="0057481C">
              <w:rPr>
                <w:rFonts w:ascii="宋体" w:eastAsia="宋体" w:hAnsi="宋体" w:cs="宋体"/>
                <w:kern w:val="0"/>
                <w:sz w:val="24"/>
                <w:szCs w:val="24"/>
              </w:rPr>
              <w:br/>
              <w:t>公司代码包含：账户管理（统驭科目、排序码、总部）、收付数据（容差组、付款条件）、自动付款业务（支付方式）、催款数据</w:t>
            </w:r>
            <w:r w:rsidRPr="0057481C">
              <w:rPr>
                <w:rFonts w:ascii="宋体" w:eastAsia="宋体" w:hAnsi="宋体" w:cs="宋体"/>
                <w:kern w:val="0"/>
                <w:sz w:val="24"/>
                <w:szCs w:val="24"/>
              </w:rPr>
              <w:br/>
              <w:t>采购数据包含采购组、订单货币、付款条件、基于收货的发票校验、退货供货商</w:t>
            </w:r>
            <w:r w:rsidRPr="0057481C">
              <w:rPr>
                <w:rFonts w:ascii="宋体" w:eastAsia="宋体" w:hAnsi="宋体" w:cs="宋体"/>
                <w:kern w:val="0"/>
                <w:sz w:val="24"/>
                <w:szCs w:val="24"/>
              </w:rPr>
              <w:br/>
              <w:t>客户 主檔：一般数据（Client Level)、公司代码数据、销售数据</w:t>
            </w:r>
            <w:r w:rsidRPr="0057481C">
              <w:rPr>
                <w:rFonts w:ascii="宋体" w:eastAsia="宋体" w:hAnsi="宋体" w:cs="宋体"/>
                <w:kern w:val="0"/>
                <w:sz w:val="24"/>
                <w:szCs w:val="24"/>
              </w:rPr>
              <w:br/>
              <w:t>通用数据（集团级别）包含地址通讯（地址、电话及传真号码、语言）、</w:t>
            </w:r>
            <w:proofErr w:type="gramStart"/>
            <w:r w:rsidRPr="0057481C">
              <w:rPr>
                <w:rFonts w:ascii="宋体" w:eastAsia="宋体" w:hAnsi="宋体" w:cs="宋体"/>
                <w:kern w:val="0"/>
                <w:sz w:val="24"/>
                <w:szCs w:val="24"/>
              </w:rPr>
              <w:t>帐户</w:t>
            </w:r>
            <w:proofErr w:type="gramEnd"/>
            <w:r w:rsidRPr="0057481C">
              <w:rPr>
                <w:rFonts w:ascii="宋体" w:eastAsia="宋体" w:hAnsi="宋体" w:cs="宋体"/>
                <w:kern w:val="0"/>
                <w:sz w:val="24"/>
                <w:szCs w:val="24"/>
              </w:rPr>
              <w:t xml:space="preserve">控制（供货商、组代码）、Bank </w:t>
            </w:r>
            <w:proofErr w:type="spellStart"/>
            <w:r w:rsidRPr="0057481C">
              <w:rPr>
                <w:rFonts w:ascii="宋体" w:eastAsia="宋体" w:hAnsi="宋体" w:cs="宋体"/>
                <w:kern w:val="0"/>
                <w:sz w:val="24"/>
                <w:szCs w:val="24"/>
              </w:rPr>
              <w:t>Deatils</w:t>
            </w:r>
            <w:proofErr w:type="spellEnd"/>
            <w:r w:rsidRPr="0057481C">
              <w:rPr>
                <w:rFonts w:ascii="宋体" w:eastAsia="宋体" w:hAnsi="宋体" w:cs="宋体"/>
                <w:kern w:val="0"/>
                <w:sz w:val="24"/>
                <w:szCs w:val="24"/>
              </w:rPr>
              <w:t>（Bank Key、Bank Account）</w:t>
            </w:r>
            <w:r w:rsidRPr="0057481C">
              <w:rPr>
                <w:rFonts w:ascii="宋体" w:eastAsia="宋体" w:hAnsi="宋体" w:cs="宋体"/>
                <w:kern w:val="0"/>
                <w:sz w:val="24"/>
                <w:szCs w:val="24"/>
              </w:rPr>
              <w:br/>
              <w:t>公司代码数据包含</w:t>
            </w:r>
            <w:proofErr w:type="gramStart"/>
            <w:r w:rsidRPr="0057481C">
              <w:rPr>
                <w:rFonts w:ascii="宋体" w:eastAsia="宋体" w:hAnsi="宋体" w:cs="宋体"/>
                <w:kern w:val="0"/>
                <w:sz w:val="24"/>
                <w:szCs w:val="24"/>
              </w:rPr>
              <w:t>帐户</w:t>
            </w:r>
            <w:proofErr w:type="gramEnd"/>
            <w:r w:rsidRPr="0057481C">
              <w:rPr>
                <w:rFonts w:ascii="宋体" w:eastAsia="宋体" w:hAnsi="宋体" w:cs="宋体"/>
                <w:kern w:val="0"/>
                <w:sz w:val="24"/>
                <w:szCs w:val="24"/>
              </w:rPr>
              <w:t>管理（统驭科目、排序码、总部）、收付数据（容差组、</w:t>
            </w:r>
            <w:r w:rsidRPr="0057481C">
              <w:rPr>
                <w:rFonts w:ascii="宋体" w:eastAsia="宋体" w:hAnsi="宋体" w:cs="宋体"/>
                <w:kern w:val="0"/>
                <w:sz w:val="24"/>
                <w:szCs w:val="24"/>
              </w:rPr>
              <w:lastRenderedPageBreak/>
              <w:t>付款条件）、自动付款业务（支付方式）、催款数据</w:t>
            </w:r>
            <w:r w:rsidRPr="0057481C">
              <w:rPr>
                <w:rFonts w:ascii="宋体" w:eastAsia="宋体" w:hAnsi="宋体" w:cs="宋体"/>
                <w:kern w:val="0"/>
                <w:sz w:val="24"/>
                <w:szCs w:val="24"/>
              </w:rPr>
              <w:br/>
              <w:t>销售数据包含销售订单、定价、装运、运输及支付条件期限、会计核算等。</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color w:val="FF0000"/>
                <w:kern w:val="0"/>
                <w:sz w:val="24"/>
                <w:szCs w:val="24"/>
              </w:rPr>
              <w:t>7，财务会计</w:t>
            </w:r>
            <w:proofErr w:type="gramStart"/>
            <w:r w:rsidRPr="0057481C">
              <w:rPr>
                <w:rFonts w:ascii="宋体" w:eastAsia="宋体" w:hAnsi="宋体" w:cs="宋体"/>
                <w:color w:val="FF0000"/>
                <w:kern w:val="0"/>
                <w:sz w:val="24"/>
                <w:szCs w:val="24"/>
              </w:rPr>
              <w:t>模组月结</w:t>
            </w:r>
            <w:proofErr w:type="gramEnd"/>
            <w:r w:rsidRPr="0057481C">
              <w:rPr>
                <w:rFonts w:ascii="宋体" w:eastAsia="宋体" w:hAnsi="宋体" w:cs="宋体"/>
                <w:color w:val="FF0000"/>
                <w:kern w:val="0"/>
                <w:sz w:val="24"/>
                <w:szCs w:val="24"/>
              </w:rPr>
              <w:t>流程之步骤为何？</w:t>
            </w:r>
            <w:r w:rsidRPr="0057481C">
              <w:rPr>
                <w:rFonts w:ascii="宋体" w:eastAsia="宋体" w:hAnsi="宋体" w:cs="宋体"/>
                <w:color w:val="FF0000"/>
                <w:kern w:val="0"/>
                <w:sz w:val="24"/>
                <w:szCs w:val="24"/>
              </w:rPr>
              <w:br/>
            </w:r>
            <w:r w:rsidRPr="0057481C">
              <w:rPr>
                <w:rFonts w:ascii="宋体" w:eastAsia="宋体" w:hAnsi="宋体" w:cs="宋体"/>
                <w:kern w:val="0"/>
                <w:sz w:val="24"/>
                <w:szCs w:val="24"/>
              </w:rPr>
              <w:t>   月</w:t>
            </w:r>
            <w:proofErr w:type="gramStart"/>
            <w:r w:rsidRPr="0057481C">
              <w:rPr>
                <w:rFonts w:ascii="宋体" w:eastAsia="宋体" w:hAnsi="宋体" w:cs="宋体"/>
                <w:kern w:val="0"/>
                <w:sz w:val="24"/>
                <w:szCs w:val="24"/>
              </w:rPr>
              <w:t>结操作</w:t>
            </w:r>
            <w:proofErr w:type="gramEnd"/>
            <w:r w:rsidRPr="0057481C">
              <w:rPr>
                <w:rFonts w:ascii="宋体" w:eastAsia="宋体" w:hAnsi="宋体" w:cs="宋体"/>
                <w:kern w:val="0"/>
                <w:sz w:val="24"/>
                <w:szCs w:val="24"/>
              </w:rPr>
              <w:t>流程</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1. 对账</w:t>
            </w:r>
            <w:r w:rsidRPr="0057481C">
              <w:rPr>
                <w:rFonts w:ascii="宋体" w:eastAsia="宋体" w:hAnsi="宋体" w:cs="宋体"/>
                <w:kern w:val="0"/>
                <w:sz w:val="24"/>
                <w:szCs w:val="24"/>
              </w:rPr>
              <w:br/>
              <w:t>2. 发票校验MIRO</w:t>
            </w:r>
            <w:r w:rsidRPr="0057481C">
              <w:rPr>
                <w:rFonts w:ascii="宋体" w:eastAsia="宋体" w:hAnsi="宋体" w:cs="宋体"/>
                <w:kern w:val="0"/>
                <w:sz w:val="24"/>
                <w:szCs w:val="24"/>
              </w:rPr>
              <w:br/>
              <w:t>3. 仓库盘点（需与储运确认是否完成）</w:t>
            </w:r>
            <w:r w:rsidRPr="0057481C">
              <w:rPr>
                <w:rFonts w:ascii="宋体" w:eastAsia="宋体" w:hAnsi="宋体" w:cs="宋体"/>
                <w:kern w:val="0"/>
                <w:sz w:val="24"/>
                <w:szCs w:val="24"/>
              </w:rPr>
              <w:br/>
              <w:t>4. 开立系统发票（需</w:t>
            </w:r>
            <w:proofErr w:type="gramStart"/>
            <w:r w:rsidRPr="0057481C">
              <w:rPr>
                <w:rFonts w:ascii="宋体" w:eastAsia="宋体" w:hAnsi="宋体" w:cs="宋体"/>
                <w:kern w:val="0"/>
                <w:sz w:val="24"/>
                <w:szCs w:val="24"/>
              </w:rPr>
              <w:t>与销管确认</w:t>
            </w:r>
            <w:proofErr w:type="gramEnd"/>
            <w:r w:rsidRPr="0057481C">
              <w:rPr>
                <w:rFonts w:ascii="宋体" w:eastAsia="宋体" w:hAnsi="宋体" w:cs="宋体"/>
                <w:kern w:val="0"/>
                <w:sz w:val="24"/>
                <w:szCs w:val="24"/>
              </w:rPr>
              <w:t>是否完成）</w:t>
            </w:r>
            <w:r w:rsidRPr="0057481C">
              <w:rPr>
                <w:rFonts w:ascii="宋体" w:eastAsia="宋体" w:hAnsi="宋体" w:cs="宋体"/>
                <w:kern w:val="0"/>
                <w:sz w:val="24"/>
                <w:szCs w:val="24"/>
              </w:rPr>
              <w:br/>
              <w:t>5. 检查交货单是否已全部发货过账VL06G</w:t>
            </w:r>
            <w:r w:rsidRPr="0057481C">
              <w:rPr>
                <w:rFonts w:ascii="宋体" w:eastAsia="宋体" w:hAnsi="宋体" w:cs="宋体"/>
                <w:kern w:val="0"/>
                <w:sz w:val="24"/>
                <w:szCs w:val="24"/>
              </w:rPr>
              <w:br/>
              <w:t>6. 查看发票生成凭证是否有冻结，即有系统发票无会计凭证VFX3</w:t>
            </w:r>
            <w:r w:rsidRPr="0057481C">
              <w:rPr>
                <w:rFonts w:ascii="宋体" w:eastAsia="宋体" w:hAnsi="宋体" w:cs="宋体"/>
                <w:kern w:val="0"/>
                <w:sz w:val="24"/>
                <w:szCs w:val="24"/>
              </w:rPr>
              <w:br/>
              <w:t>7. 关闭当前物料期间及开启下一物料期间MMPV</w:t>
            </w:r>
            <w:r w:rsidRPr="0057481C">
              <w:rPr>
                <w:rFonts w:ascii="宋体" w:eastAsia="宋体" w:hAnsi="宋体" w:cs="宋体"/>
                <w:kern w:val="0"/>
                <w:sz w:val="24"/>
                <w:szCs w:val="24"/>
              </w:rPr>
              <w:br/>
              <w:t>8. 盘亏计税ZFI14</w:t>
            </w:r>
            <w:r w:rsidRPr="0057481C">
              <w:rPr>
                <w:rFonts w:ascii="宋体" w:eastAsia="宋体" w:hAnsi="宋体" w:cs="宋体"/>
                <w:kern w:val="0"/>
                <w:sz w:val="24"/>
                <w:szCs w:val="24"/>
              </w:rPr>
              <w:br/>
              <w:t>9. 查看预制凭证是否已过账FBV0</w:t>
            </w:r>
            <w:r w:rsidRPr="0057481C">
              <w:rPr>
                <w:rFonts w:ascii="宋体" w:eastAsia="宋体" w:hAnsi="宋体" w:cs="宋体"/>
                <w:kern w:val="0"/>
                <w:sz w:val="24"/>
                <w:szCs w:val="24"/>
              </w:rPr>
              <w:br/>
              <w:t>10. 固定资产折旧AFAB</w:t>
            </w:r>
            <w:r w:rsidRPr="0057481C">
              <w:rPr>
                <w:rFonts w:ascii="宋体" w:eastAsia="宋体" w:hAnsi="宋体" w:cs="宋体"/>
                <w:kern w:val="0"/>
                <w:sz w:val="24"/>
                <w:szCs w:val="24"/>
              </w:rPr>
              <w:br/>
              <w:t>11. 打开下一会计期间S_ALR_87003642</w:t>
            </w:r>
            <w:r w:rsidRPr="0057481C">
              <w:rPr>
                <w:rFonts w:ascii="宋体" w:eastAsia="宋体" w:hAnsi="宋体" w:cs="宋体"/>
                <w:kern w:val="0"/>
                <w:sz w:val="24"/>
                <w:szCs w:val="24"/>
              </w:rPr>
              <w:br/>
              <w:t>12. 关闭当前会计期间S_ALR_87003642</w:t>
            </w:r>
            <w:r w:rsidRPr="0057481C">
              <w:rPr>
                <w:rFonts w:ascii="宋体" w:eastAsia="宋体" w:hAnsi="宋体" w:cs="宋体"/>
                <w:kern w:val="0"/>
                <w:sz w:val="24"/>
                <w:szCs w:val="24"/>
              </w:rPr>
              <w:br/>
              <w:t>13. CO分摊（先进行测试运行，核对分摊的金额与成本要素、成本中心金额是否一致S_ALR_87013611）KEU5</w:t>
            </w:r>
            <w:r w:rsidRPr="0057481C">
              <w:rPr>
                <w:rFonts w:ascii="宋体" w:eastAsia="宋体" w:hAnsi="宋体" w:cs="宋体"/>
                <w:kern w:val="0"/>
                <w:sz w:val="24"/>
                <w:szCs w:val="24"/>
              </w:rPr>
              <w:br/>
              <w:t>14. 关闭CO</w:t>
            </w:r>
            <w:proofErr w:type="gramStart"/>
            <w:r w:rsidRPr="0057481C">
              <w:rPr>
                <w:rFonts w:ascii="宋体" w:eastAsia="宋体" w:hAnsi="宋体" w:cs="宋体"/>
                <w:kern w:val="0"/>
                <w:sz w:val="24"/>
                <w:szCs w:val="24"/>
              </w:rPr>
              <w:t>当月帐</w:t>
            </w:r>
            <w:proofErr w:type="gramEnd"/>
            <w:r w:rsidRPr="0057481C">
              <w:rPr>
                <w:rFonts w:ascii="宋体" w:eastAsia="宋体" w:hAnsi="宋体" w:cs="宋体"/>
                <w:kern w:val="0"/>
                <w:sz w:val="24"/>
                <w:szCs w:val="24"/>
              </w:rPr>
              <w:t>期OKP1</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年</w:t>
            </w:r>
            <w:proofErr w:type="gramStart"/>
            <w:r w:rsidRPr="0057481C">
              <w:rPr>
                <w:rFonts w:ascii="宋体" w:eastAsia="宋体" w:hAnsi="宋体" w:cs="宋体"/>
                <w:kern w:val="0"/>
                <w:sz w:val="24"/>
                <w:szCs w:val="24"/>
              </w:rPr>
              <w:t>结操作</w:t>
            </w:r>
            <w:proofErr w:type="gramEnd"/>
            <w:r w:rsidRPr="0057481C">
              <w:rPr>
                <w:rFonts w:ascii="宋体" w:eastAsia="宋体" w:hAnsi="宋体" w:cs="宋体"/>
                <w:kern w:val="0"/>
                <w:sz w:val="24"/>
                <w:szCs w:val="24"/>
              </w:rPr>
              <w:t>流程：</w:t>
            </w:r>
            <w:r w:rsidRPr="0057481C">
              <w:rPr>
                <w:rFonts w:ascii="宋体" w:eastAsia="宋体" w:hAnsi="宋体" w:cs="宋体"/>
                <w:kern w:val="0"/>
                <w:sz w:val="24"/>
                <w:szCs w:val="24"/>
              </w:rPr>
              <w:br/>
              <w:t>1. 月</w:t>
            </w:r>
            <w:proofErr w:type="gramStart"/>
            <w:r w:rsidRPr="0057481C">
              <w:rPr>
                <w:rFonts w:ascii="宋体" w:eastAsia="宋体" w:hAnsi="宋体" w:cs="宋体"/>
                <w:kern w:val="0"/>
                <w:sz w:val="24"/>
                <w:szCs w:val="24"/>
              </w:rPr>
              <w:t>结操作</w:t>
            </w:r>
            <w:proofErr w:type="gramEnd"/>
            <w:r w:rsidRPr="0057481C">
              <w:rPr>
                <w:rFonts w:ascii="宋体" w:eastAsia="宋体" w:hAnsi="宋体" w:cs="宋体"/>
                <w:kern w:val="0"/>
                <w:sz w:val="24"/>
                <w:szCs w:val="24"/>
              </w:rPr>
              <w:t>流程的完成</w:t>
            </w:r>
            <w:r w:rsidRPr="0057481C">
              <w:rPr>
                <w:rFonts w:ascii="宋体" w:eastAsia="宋体" w:hAnsi="宋体" w:cs="宋体"/>
                <w:kern w:val="0"/>
                <w:sz w:val="24"/>
                <w:szCs w:val="24"/>
              </w:rPr>
              <w:br/>
              <w:t>2. OBH2复制新的会计年度（应在新的会计期间打开之前完成）</w:t>
            </w:r>
            <w:r w:rsidRPr="0057481C">
              <w:rPr>
                <w:rFonts w:ascii="宋体" w:eastAsia="宋体" w:hAnsi="宋体" w:cs="宋体"/>
                <w:kern w:val="0"/>
                <w:sz w:val="24"/>
                <w:szCs w:val="24"/>
              </w:rPr>
              <w:br/>
              <w:t>3. 更改固定资产财政年度AJRW</w:t>
            </w:r>
            <w:r w:rsidRPr="0057481C">
              <w:rPr>
                <w:rFonts w:ascii="宋体" w:eastAsia="宋体" w:hAnsi="宋体" w:cs="宋体"/>
                <w:kern w:val="0"/>
                <w:sz w:val="24"/>
                <w:szCs w:val="24"/>
              </w:rPr>
              <w:br/>
              <w:t>4. 固定资产年终结转AJAB</w:t>
            </w:r>
            <w:r w:rsidRPr="0057481C">
              <w:rPr>
                <w:rFonts w:ascii="宋体" w:eastAsia="宋体" w:hAnsi="宋体" w:cs="宋体"/>
                <w:kern w:val="0"/>
                <w:sz w:val="24"/>
                <w:szCs w:val="24"/>
              </w:rPr>
              <w:br/>
              <w:t>5. 结转本年利润至为分配利润F-02</w:t>
            </w:r>
            <w:r w:rsidRPr="0057481C">
              <w:rPr>
                <w:rFonts w:ascii="宋体" w:eastAsia="宋体" w:hAnsi="宋体" w:cs="宋体"/>
                <w:kern w:val="0"/>
                <w:sz w:val="24"/>
                <w:szCs w:val="24"/>
              </w:rPr>
              <w:br/>
              <w:t>6. 应收应付余额年度结转F.07</w:t>
            </w:r>
            <w:r w:rsidRPr="0057481C">
              <w:rPr>
                <w:rFonts w:ascii="宋体" w:eastAsia="宋体" w:hAnsi="宋体" w:cs="宋体"/>
                <w:kern w:val="0"/>
                <w:sz w:val="24"/>
                <w:szCs w:val="24"/>
              </w:rPr>
              <w:br/>
              <w:t xml:space="preserve">7. </w:t>
            </w:r>
            <w:proofErr w:type="gramStart"/>
            <w:r w:rsidRPr="0057481C">
              <w:rPr>
                <w:rFonts w:ascii="宋体" w:eastAsia="宋体" w:hAnsi="宋体" w:cs="宋体"/>
                <w:kern w:val="0"/>
                <w:sz w:val="24"/>
                <w:szCs w:val="24"/>
              </w:rPr>
              <w:t>总帐</w:t>
            </w:r>
            <w:proofErr w:type="gramEnd"/>
            <w:r w:rsidRPr="0057481C">
              <w:rPr>
                <w:rFonts w:ascii="宋体" w:eastAsia="宋体" w:hAnsi="宋体" w:cs="宋体"/>
                <w:kern w:val="0"/>
                <w:sz w:val="24"/>
                <w:szCs w:val="24"/>
              </w:rPr>
              <w:t>科目余额年度结转FAGLGVTR或F.16</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8.系统中历年制中有关第13期到第16期之功用为何？请举例说明之？</w:t>
            </w:r>
            <w:r w:rsidRPr="0057481C">
              <w:rPr>
                <w:rFonts w:ascii="宋体" w:eastAsia="宋体" w:hAnsi="宋体" w:cs="宋体"/>
                <w:kern w:val="0"/>
                <w:sz w:val="24"/>
                <w:szCs w:val="24"/>
              </w:rPr>
              <w:br/>
            </w:r>
            <w:r w:rsidRPr="0057481C">
              <w:rPr>
                <w:rFonts w:ascii="宋体" w:eastAsia="宋体" w:hAnsi="宋体" w:cs="宋体"/>
                <w:kern w:val="0"/>
                <w:sz w:val="24"/>
                <w:szCs w:val="24"/>
              </w:rPr>
              <w:br/>
              <w:t xml:space="preserve">期间结束后（此时12月31日会计报表已产生），仍然存在应当调整的事项，如审计时发现有些 </w:t>
            </w:r>
            <w:r w:rsidRPr="0057481C">
              <w:rPr>
                <w:rFonts w:ascii="宋体" w:eastAsia="宋体" w:hAnsi="宋体" w:cs="宋体"/>
                <w:kern w:val="0"/>
                <w:sz w:val="24"/>
                <w:szCs w:val="24"/>
              </w:rPr>
              <w:br/>
              <w:t xml:space="preserve">费用的确认不尽合理，有些交易金额必须重新确认（如某些资产负债表日后事项），这时的调整 </w:t>
            </w:r>
            <w:r w:rsidRPr="0057481C">
              <w:rPr>
                <w:rFonts w:ascii="宋体" w:eastAsia="宋体" w:hAnsi="宋体" w:cs="宋体"/>
                <w:kern w:val="0"/>
                <w:sz w:val="24"/>
                <w:szCs w:val="24"/>
              </w:rPr>
              <w:br/>
              <w:t>就在特殊期间进行。</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color w:val="FF0000"/>
                <w:kern w:val="0"/>
                <w:sz w:val="24"/>
                <w:szCs w:val="24"/>
              </w:rPr>
              <w:t>9.财务会计模组中可以辅助过账的方法有哪三种，请简要说明之？</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周期性凭证</w:t>
            </w:r>
            <w:r w:rsidRPr="0057481C">
              <w:rPr>
                <w:rFonts w:ascii="宋体" w:eastAsia="宋体" w:hAnsi="宋体" w:cs="宋体"/>
                <w:kern w:val="0"/>
                <w:sz w:val="24"/>
                <w:szCs w:val="24"/>
              </w:rPr>
              <w:br/>
              <w:t>    对于以金额相同为特征的正常周期性交易，用户可以生成周期性条目。这方面的一个例子就是按</w:t>
            </w:r>
            <w:proofErr w:type="gramStart"/>
            <w:r w:rsidRPr="0057481C">
              <w:rPr>
                <w:rFonts w:ascii="宋体" w:eastAsia="宋体" w:hAnsi="宋体" w:cs="宋体"/>
                <w:kern w:val="0"/>
                <w:sz w:val="24"/>
                <w:szCs w:val="24"/>
              </w:rPr>
              <w:t>月分</w:t>
            </w:r>
            <w:proofErr w:type="gramEnd"/>
            <w:r w:rsidRPr="0057481C">
              <w:rPr>
                <w:rFonts w:ascii="宋体" w:eastAsia="宋体" w:hAnsi="宋体" w:cs="宋体"/>
                <w:kern w:val="0"/>
                <w:sz w:val="24"/>
                <w:szCs w:val="24"/>
              </w:rPr>
              <w:t>期付款客户所付的应收款。这些条目在它们生成的时候</w:t>
            </w:r>
            <w:r w:rsidRPr="0057481C">
              <w:rPr>
                <w:rFonts w:ascii="宋体" w:eastAsia="宋体" w:hAnsi="宋体" w:cs="宋体"/>
                <w:kern w:val="0"/>
                <w:sz w:val="24"/>
                <w:szCs w:val="24"/>
              </w:rPr>
              <w:lastRenderedPageBreak/>
              <w:t>并不影响会计。反之，它们只是在执行时</w:t>
            </w:r>
            <w:proofErr w:type="gramStart"/>
            <w:r w:rsidRPr="0057481C">
              <w:rPr>
                <w:rFonts w:ascii="宋体" w:eastAsia="宋体" w:hAnsi="宋体" w:cs="宋体"/>
                <w:kern w:val="0"/>
                <w:sz w:val="24"/>
                <w:szCs w:val="24"/>
              </w:rPr>
              <w:t>记帐</w:t>
            </w:r>
            <w:proofErr w:type="gramEnd"/>
            <w:r w:rsidRPr="0057481C">
              <w:rPr>
                <w:rFonts w:ascii="宋体" w:eastAsia="宋体" w:hAnsi="宋体" w:cs="宋体"/>
                <w:kern w:val="0"/>
                <w:sz w:val="24"/>
                <w:szCs w:val="24"/>
              </w:rPr>
              <w:t>到会计系统中。所谓的“周期性条目原始凭证”包含为会计凭证</w:t>
            </w:r>
            <w:proofErr w:type="gramStart"/>
            <w:r w:rsidRPr="0057481C">
              <w:rPr>
                <w:rFonts w:ascii="宋体" w:eastAsia="宋体" w:hAnsi="宋体" w:cs="宋体"/>
                <w:kern w:val="0"/>
                <w:sz w:val="24"/>
                <w:szCs w:val="24"/>
              </w:rPr>
              <w:t>记帐</w:t>
            </w:r>
            <w:proofErr w:type="gramEnd"/>
            <w:r w:rsidRPr="0057481C">
              <w:rPr>
                <w:rFonts w:ascii="宋体" w:eastAsia="宋体" w:hAnsi="宋体" w:cs="宋体"/>
                <w:kern w:val="0"/>
                <w:sz w:val="24"/>
                <w:szCs w:val="24"/>
              </w:rPr>
              <w:t>的数据，如金额与</w:t>
            </w:r>
            <w:proofErr w:type="gramStart"/>
            <w:r w:rsidRPr="0057481C">
              <w:rPr>
                <w:rFonts w:ascii="宋体" w:eastAsia="宋体" w:hAnsi="宋体" w:cs="宋体"/>
                <w:kern w:val="0"/>
                <w:sz w:val="24"/>
                <w:szCs w:val="24"/>
              </w:rPr>
              <w:t>帐号</w:t>
            </w:r>
            <w:proofErr w:type="gramEnd"/>
            <w:r w:rsidRPr="0057481C">
              <w:rPr>
                <w:rFonts w:ascii="宋体" w:eastAsia="宋体" w:hAnsi="宋体" w:cs="宋体"/>
                <w:kern w:val="0"/>
                <w:sz w:val="24"/>
                <w:szCs w:val="24"/>
              </w:rPr>
              <w:t>等。它也包含控制信息，如执行的起止日期和最后期限数据等。</w:t>
            </w:r>
            <w:r w:rsidRPr="0057481C">
              <w:rPr>
                <w:rFonts w:ascii="宋体" w:eastAsia="宋体" w:hAnsi="宋体" w:cs="宋体"/>
                <w:kern w:val="0"/>
                <w:sz w:val="24"/>
                <w:szCs w:val="24"/>
              </w:rPr>
              <w:br/>
              <w:t>样子凭证</w:t>
            </w:r>
            <w:r w:rsidRPr="0057481C">
              <w:rPr>
                <w:rFonts w:ascii="宋体" w:eastAsia="宋体" w:hAnsi="宋体" w:cs="宋体"/>
                <w:kern w:val="0"/>
                <w:sz w:val="24"/>
                <w:szCs w:val="24"/>
              </w:rPr>
              <w:br/>
              <w:t>    如果有关时间及金额的资料是</w:t>
            </w:r>
            <w:proofErr w:type="gramStart"/>
            <w:r w:rsidRPr="0057481C">
              <w:rPr>
                <w:rFonts w:ascii="宋体" w:eastAsia="宋体" w:hAnsi="宋体" w:cs="宋体"/>
                <w:kern w:val="0"/>
                <w:sz w:val="24"/>
                <w:szCs w:val="24"/>
              </w:rPr>
              <w:t>记帐</w:t>
            </w:r>
            <w:proofErr w:type="gramEnd"/>
            <w:r w:rsidRPr="0057481C">
              <w:rPr>
                <w:rFonts w:ascii="宋体" w:eastAsia="宋体" w:hAnsi="宋体" w:cs="宋体"/>
                <w:kern w:val="0"/>
                <w:sz w:val="24"/>
                <w:szCs w:val="24"/>
              </w:rPr>
              <w:t>时的唯一不同这处，那么就可以使用样本凭证技术。如果把样本凭证用作一个模型，则只需要很小的调整（如在</w:t>
            </w:r>
            <w:proofErr w:type="gramStart"/>
            <w:r w:rsidRPr="0057481C">
              <w:rPr>
                <w:rFonts w:ascii="宋体" w:eastAsia="宋体" w:hAnsi="宋体" w:cs="宋体"/>
                <w:kern w:val="0"/>
                <w:sz w:val="24"/>
                <w:szCs w:val="24"/>
              </w:rPr>
              <w:t>记帐</w:t>
            </w:r>
            <w:proofErr w:type="gramEnd"/>
            <w:r w:rsidRPr="0057481C">
              <w:rPr>
                <w:rFonts w:ascii="宋体" w:eastAsia="宋体" w:hAnsi="宋体" w:cs="宋体"/>
                <w:kern w:val="0"/>
                <w:sz w:val="24"/>
                <w:szCs w:val="24"/>
              </w:rPr>
              <w:t>日期或金额等处）。如果用样本凭证，一个已有会计凭证也可用作模型。</w:t>
            </w:r>
            <w:r w:rsidRPr="0057481C">
              <w:rPr>
                <w:rFonts w:ascii="宋体" w:eastAsia="宋体" w:hAnsi="宋体" w:cs="宋体"/>
                <w:kern w:val="0"/>
                <w:sz w:val="24"/>
                <w:szCs w:val="24"/>
              </w:rPr>
              <w:br/>
              <w:t>科目分配模型</w:t>
            </w:r>
            <w:r w:rsidRPr="0057481C">
              <w:rPr>
                <w:rFonts w:ascii="宋体" w:eastAsia="宋体" w:hAnsi="宋体" w:cs="宋体"/>
                <w:kern w:val="0"/>
                <w:sz w:val="24"/>
                <w:szCs w:val="24"/>
              </w:rPr>
              <w:br/>
              <w:t>    科目分配模型这一功能使用户能够快速安全地输入发票和</w:t>
            </w:r>
            <w:proofErr w:type="gramStart"/>
            <w:r w:rsidRPr="0057481C">
              <w:rPr>
                <w:rFonts w:ascii="宋体" w:eastAsia="宋体" w:hAnsi="宋体" w:cs="宋体"/>
                <w:kern w:val="0"/>
                <w:sz w:val="24"/>
                <w:szCs w:val="24"/>
              </w:rPr>
              <w:t>贷凭证</w:t>
            </w:r>
            <w:proofErr w:type="gramEnd"/>
            <w:r w:rsidRPr="0057481C">
              <w:rPr>
                <w:rFonts w:ascii="宋体" w:eastAsia="宋体" w:hAnsi="宋体" w:cs="宋体"/>
                <w:kern w:val="0"/>
                <w:sz w:val="24"/>
                <w:szCs w:val="24"/>
              </w:rPr>
              <w:t>。这适用于用户不得不完成大量相同的科目指定的情况（如在若干公司代码、科目或者成本中心之间分配金额）。科目分配模型是一种凭证输入的模型，并包含任意数量的总</w:t>
            </w:r>
            <w:proofErr w:type="gramStart"/>
            <w:r w:rsidRPr="0057481C">
              <w:rPr>
                <w:rFonts w:ascii="宋体" w:eastAsia="宋体" w:hAnsi="宋体" w:cs="宋体"/>
                <w:kern w:val="0"/>
                <w:sz w:val="24"/>
                <w:szCs w:val="24"/>
              </w:rPr>
              <w:t>分类帐</w:t>
            </w:r>
            <w:proofErr w:type="gramEnd"/>
            <w:r w:rsidRPr="0057481C">
              <w:rPr>
                <w:rFonts w:ascii="宋体" w:eastAsia="宋体" w:hAnsi="宋体" w:cs="宋体"/>
                <w:kern w:val="0"/>
                <w:sz w:val="24"/>
                <w:szCs w:val="24"/>
              </w:rPr>
              <w:t>科目项目。与样本凭证不同，科目分配模型中包含的总</w:t>
            </w:r>
            <w:proofErr w:type="gramStart"/>
            <w:r w:rsidRPr="0057481C">
              <w:rPr>
                <w:rFonts w:ascii="宋体" w:eastAsia="宋体" w:hAnsi="宋体" w:cs="宋体"/>
                <w:kern w:val="0"/>
                <w:sz w:val="24"/>
                <w:szCs w:val="24"/>
              </w:rPr>
              <w:t>分类帐</w:t>
            </w:r>
            <w:proofErr w:type="gramEnd"/>
            <w:r w:rsidRPr="0057481C">
              <w:rPr>
                <w:rFonts w:ascii="宋体" w:eastAsia="宋体" w:hAnsi="宋体" w:cs="宋体"/>
                <w:kern w:val="0"/>
                <w:sz w:val="24"/>
                <w:szCs w:val="24"/>
              </w:rPr>
              <w:t>项目不必是完整的。在凭证输入时，数据可以按要求更改、补充或者删除，用户只需要输入总金额，系统就</w:t>
            </w:r>
            <w:proofErr w:type="gramStart"/>
            <w:r w:rsidRPr="0057481C">
              <w:rPr>
                <w:rFonts w:ascii="宋体" w:eastAsia="宋体" w:hAnsi="宋体" w:cs="宋体"/>
                <w:kern w:val="0"/>
                <w:sz w:val="24"/>
                <w:szCs w:val="24"/>
              </w:rPr>
              <w:t>就</w:t>
            </w:r>
            <w:proofErr w:type="gramEnd"/>
            <w:r w:rsidRPr="0057481C">
              <w:rPr>
                <w:rFonts w:ascii="宋体" w:eastAsia="宋体" w:hAnsi="宋体" w:cs="宋体"/>
                <w:kern w:val="0"/>
                <w:sz w:val="24"/>
                <w:szCs w:val="24"/>
              </w:rPr>
              <w:t>将在模型包含的不同行项目之间按比例分配这个总金额。</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color w:val="FF0000"/>
                <w:kern w:val="0"/>
                <w:sz w:val="24"/>
                <w:szCs w:val="24"/>
              </w:rPr>
              <w:t>10.若要在系统中设定让供应商与</w:t>
            </w:r>
            <w:proofErr w:type="gramStart"/>
            <w:r w:rsidRPr="0057481C">
              <w:rPr>
                <w:rFonts w:ascii="宋体" w:eastAsia="宋体" w:hAnsi="宋体" w:cs="宋体"/>
                <w:color w:val="FF0000"/>
                <w:kern w:val="0"/>
                <w:sz w:val="24"/>
                <w:szCs w:val="24"/>
              </w:rPr>
              <w:t>客户做互冲</w:t>
            </w:r>
            <w:proofErr w:type="gramEnd"/>
            <w:r w:rsidRPr="0057481C">
              <w:rPr>
                <w:rFonts w:ascii="宋体" w:eastAsia="宋体" w:hAnsi="宋体" w:cs="宋体"/>
                <w:color w:val="FF0000"/>
                <w:kern w:val="0"/>
                <w:sz w:val="24"/>
                <w:szCs w:val="24"/>
              </w:rPr>
              <w:t>的功用时，要做哪两个设定？</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客户</w:t>
            </w:r>
            <w:proofErr w:type="gramStart"/>
            <w:r w:rsidRPr="0057481C">
              <w:rPr>
                <w:rFonts w:ascii="宋体" w:eastAsia="宋体" w:hAnsi="宋体" w:cs="宋体"/>
                <w:kern w:val="0"/>
                <w:sz w:val="24"/>
                <w:szCs w:val="24"/>
              </w:rPr>
              <w:t>主数据</w:t>
            </w:r>
            <w:proofErr w:type="gramEnd"/>
            <w:r w:rsidRPr="0057481C">
              <w:rPr>
                <w:rFonts w:ascii="宋体" w:eastAsia="宋体" w:hAnsi="宋体" w:cs="宋体"/>
                <w:kern w:val="0"/>
                <w:sz w:val="24"/>
                <w:szCs w:val="24"/>
              </w:rPr>
              <w:t>-一般数据-控制数据-供应商</w:t>
            </w:r>
            <w:proofErr w:type="gramStart"/>
            <w:r w:rsidRPr="0057481C">
              <w:rPr>
                <w:rFonts w:ascii="宋体" w:eastAsia="宋体" w:hAnsi="宋体" w:cs="宋体"/>
                <w:kern w:val="0"/>
                <w:sz w:val="24"/>
                <w:szCs w:val="24"/>
              </w:rPr>
              <w:t>帐号</w:t>
            </w:r>
            <w:proofErr w:type="gramEnd"/>
            <w:r w:rsidRPr="0057481C">
              <w:rPr>
                <w:rFonts w:ascii="宋体" w:eastAsia="宋体" w:hAnsi="宋体" w:cs="宋体"/>
                <w:kern w:val="0"/>
                <w:sz w:val="24"/>
                <w:szCs w:val="24"/>
              </w:rPr>
              <w:br/>
              <w:t>供应商</w:t>
            </w:r>
            <w:proofErr w:type="gramStart"/>
            <w:r w:rsidRPr="0057481C">
              <w:rPr>
                <w:rFonts w:ascii="宋体" w:eastAsia="宋体" w:hAnsi="宋体" w:cs="宋体"/>
                <w:kern w:val="0"/>
                <w:sz w:val="24"/>
                <w:szCs w:val="24"/>
              </w:rPr>
              <w:t>主数据</w:t>
            </w:r>
            <w:proofErr w:type="gramEnd"/>
            <w:r w:rsidRPr="0057481C">
              <w:rPr>
                <w:rFonts w:ascii="宋体" w:eastAsia="宋体" w:hAnsi="宋体" w:cs="宋体"/>
                <w:kern w:val="0"/>
                <w:sz w:val="24"/>
                <w:szCs w:val="24"/>
              </w:rPr>
              <w:t>-一般数据-控制数据-客户</w:t>
            </w:r>
            <w:proofErr w:type="gramStart"/>
            <w:r w:rsidRPr="0057481C">
              <w:rPr>
                <w:rFonts w:ascii="宋体" w:eastAsia="宋体" w:hAnsi="宋体" w:cs="宋体"/>
                <w:kern w:val="0"/>
                <w:sz w:val="24"/>
                <w:szCs w:val="24"/>
              </w:rPr>
              <w:t>帐号</w:t>
            </w:r>
            <w:proofErr w:type="gramEnd"/>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br/>
              <w:t>CO</w:t>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1.请简述成本控制模</w:t>
            </w:r>
            <w:proofErr w:type="gramStart"/>
            <w:r w:rsidRPr="0057481C">
              <w:rPr>
                <w:rFonts w:ascii="宋体" w:eastAsia="宋体" w:hAnsi="宋体" w:cs="宋体"/>
                <w:color w:val="FF0000"/>
                <w:kern w:val="0"/>
                <w:sz w:val="24"/>
                <w:szCs w:val="24"/>
              </w:rPr>
              <w:t>组中主档有</w:t>
            </w:r>
            <w:proofErr w:type="gramEnd"/>
            <w:r w:rsidRPr="0057481C">
              <w:rPr>
                <w:rFonts w:ascii="宋体" w:eastAsia="宋体" w:hAnsi="宋体" w:cs="宋体"/>
                <w:color w:val="FF0000"/>
                <w:kern w:val="0"/>
                <w:sz w:val="24"/>
                <w:szCs w:val="24"/>
              </w:rPr>
              <w:t>哪些？请简述成本要素类别用途。</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1成本和收入要素会计</w:t>
            </w:r>
            <w:r w:rsidRPr="0057481C">
              <w:rPr>
                <w:rFonts w:ascii="宋体" w:eastAsia="宋体" w:hAnsi="宋体" w:cs="宋体"/>
                <w:kern w:val="0"/>
                <w:sz w:val="24"/>
                <w:szCs w:val="24"/>
              </w:rPr>
              <w:br/>
              <w:t>2间接费用成本控制：成本中心会计、间接费用定单会计、基于作业的成本核算</w:t>
            </w:r>
            <w:r w:rsidRPr="0057481C">
              <w:rPr>
                <w:rFonts w:ascii="宋体" w:eastAsia="宋体" w:hAnsi="宋体" w:cs="宋体"/>
                <w:kern w:val="0"/>
                <w:sz w:val="24"/>
                <w:szCs w:val="24"/>
              </w:rPr>
              <w:br/>
              <w:t>3产品成本会计控制：产品成本计划、成本对象控制 、实际成本核算/物料</w:t>
            </w:r>
            <w:proofErr w:type="gramStart"/>
            <w:r w:rsidRPr="0057481C">
              <w:rPr>
                <w:rFonts w:ascii="宋体" w:eastAsia="宋体" w:hAnsi="宋体" w:cs="宋体"/>
                <w:kern w:val="0"/>
                <w:sz w:val="24"/>
                <w:szCs w:val="24"/>
              </w:rPr>
              <w:t>分类帐</w:t>
            </w:r>
            <w:proofErr w:type="gramEnd"/>
            <w:r w:rsidRPr="0057481C">
              <w:rPr>
                <w:rFonts w:ascii="宋体" w:eastAsia="宋体" w:hAnsi="宋体" w:cs="宋体"/>
                <w:kern w:val="0"/>
                <w:sz w:val="24"/>
                <w:szCs w:val="24"/>
              </w:rPr>
              <w:br/>
              <w:t>4获利能力分析</w:t>
            </w:r>
            <w:r w:rsidRPr="0057481C">
              <w:rPr>
                <w:rFonts w:ascii="宋体" w:eastAsia="宋体" w:hAnsi="宋体" w:cs="宋体"/>
                <w:kern w:val="0"/>
                <w:sz w:val="24"/>
                <w:szCs w:val="24"/>
              </w:rPr>
              <w:br/>
              <w:t>5利润中心会计</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color w:val="FF0000"/>
                <w:kern w:val="0"/>
                <w:sz w:val="24"/>
                <w:szCs w:val="24"/>
              </w:rPr>
              <w:t>2.主要成本要素与次级成本素的差别与用途？何时需要建立成本要素？</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初级成本要素：对产生于CO之外的费用进行分类，首先必须是FI中的费用科目。</w:t>
            </w:r>
            <w:r w:rsidRPr="0057481C">
              <w:rPr>
                <w:rFonts w:ascii="宋体" w:eastAsia="宋体" w:hAnsi="宋体" w:cs="宋体"/>
                <w:kern w:val="0"/>
                <w:sz w:val="24"/>
                <w:szCs w:val="24"/>
              </w:rPr>
              <w:br/>
              <w:t>     01 一般初级成本要素，主要用于财务会计的计费用</w:t>
            </w:r>
            <w:r w:rsidRPr="0057481C">
              <w:rPr>
                <w:rFonts w:ascii="宋体" w:eastAsia="宋体" w:hAnsi="宋体" w:cs="宋体"/>
                <w:kern w:val="0"/>
                <w:sz w:val="24"/>
                <w:szCs w:val="24"/>
              </w:rPr>
              <w:br/>
              <w:t>     11 一般初级成本要素，主要用于财务会计的收入用</w:t>
            </w:r>
            <w:r w:rsidRPr="0057481C">
              <w:rPr>
                <w:rFonts w:ascii="宋体" w:eastAsia="宋体" w:hAnsi="宋体" w:cs="宋体"/>
                <w:kern w:val="0"/>
                <w:sz w:val="24"/>
                <w:szCs w:val="24"/>
              </w:rPr>
              <w:br/>
              <w:t>     22 结算外部成本要素，用于结算CO模块以外的对象，如固定资产</w:t>
            </w:r>
            <w:r w:rsidRPr="0057481C">
              <w:rPr>
                <w:rFonts w:ascii="宋体" w:eastAsia="宋体" w:hAnsi="宋体" w:cs="宋体"/>
                <w:kern w:val="0"/>
                <w:sz w:val="24"/>
                <w:szCs w:val="24"/>
              </w:rPr>
              <w:br/>
              <w:t>次级成本要素：体现CO内的费用流动，与FI的费用科目没有联系，原始成本费用的分摊及内部作业交换所运用的成本要素。</w:t>
            </w:r>
            <w:r w:rsidRPr="0057481C">
              <w:rPr>
                <w:rFonts w:ascii="宋体" w:eastAsia="宋体" w:hAnsi="宋体" w:cs="宋体"/>
                <w:kern w:val="0"/>
                <w:sz w:val="24"/>
                <w:szCs w:val="24"/>
              </w:rPr>
              <w:br/>
              <w:t>    21 内部结算成本要素，用于结算CO模块中的对象，如内部定单</w:t>
            </w:r>
            <w:r w:rsidRPr="0057481C">
              <w:rPr>
                <w:rFonts w:ascii="宋体" w:eastAsia="宋体" w:hAnsi="宋体" w:cs="宋体"/>
                <w:kern w:val="0"/>
                <w:sz w:val="24"/>
                <w:szCs w:val="24"/>
              </w:rPr>
              <w:br/>
              <w:t>    31 结果分析的成本要素，用于保存WIP计算中的数据和相关订单的结果</w:t>
            </w:r>
            <w:r w:rsidRPr="0057481C">
              <w:rPr>
                <w:rFonts w:ascii="宋体" w:eastAsia="宋体" w:hAnsi="宋体" w:cs="宋体"/>
                <w:kern w:val="0"/>
                <w:sz w:val="24"/>
                <w:szCs w:val="24"/>
              </w:rPr>
              <w:br/>
              <w:t>    41 一般费用的成本要素，用于计算间接成本</w:t>
            </w:r>
            <w:r w:rsidRPr="0057481C">
              <w:rPr>
                <w:rFonts w:ascii="宋体" w:eastAsia="宋体" w:hAnsi="宋体" w:cs="宋体"/>
                <w:kern w:val="0"/>
                <w:sz w:val="24"/>
                <w:szCs w:val="24"/>
              </w:rPr>
              <w:br/>
              <w:t>    42 成本分摊作业使用</w:t>
            </w:r>
            <w:r w:rsidRPr="0057481C">
              <w:rPr>
                <w:rFonts w:ascii="宋体" w:eastAsia="宋体" w:hAnsi="宋体" w:cs="宋体"/>
                <w:kern w:val="0"/>
                <w:sz w:val="24"/>
                <w:szCs w:val="24"/>
              </w:rPr>
              <w:br/>
              <w:t>    43 直接内部作业分配成本要素，用于内部分配作业时计收成本费用</w:t>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lastRenderedPageBreak/>
              <w:t>3.简述内部订单的用途？</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 xml:space="preserve">在SAP中，内部订单是用来对某公司内某作业或任务的成本进行计划、归集、监控和分摊的工具，这里的“订单”不同于生产订单、销售订单或 </w:t>
            </w:r>
            <w:r w:rsidRPr="0057481C">
              <w:rPr>
                <w:rFonts w:ascii="宋体" w:eastAsia="宋体" w:hAnsi="宋体" w:cs="宋体"/>
                <w:kern w:val="0"/>
                <w:sz w:val="24"/>
                <w:szCs w:val="24"/>
              </w:rPr>
              <w:br/>
              <w:t>采购订单中的“订单”是不同的概念；</w:t>
            </w:r>
            <w:r w:rsidRPr="0057481C">
              <w:rPr>
                <w:rFonts w:ascii="宋体" w:eastAsia="宋体" w:hAnsi="宋体" w:cs="宋体"/>
                <w:kern w:val="0"/>
                <w:sz w:val="24"/>
                <w:szCs w:val="24"/>
              </w:rPr>
              <w:br/>
              <w:t>用户可以根据业务需要，对内部订单赋予不同的意义，用它来追踪</w:t>
            </w:r>
            <w:proofErr w:type="gramStart"/>
            <w:r w:rsidRPr="0057481C">
              <w:rPr>
                <w:rFonts w:ascii="宋体" w:eastAsia="宋体" w:hAnsi="宋体" w:cs="宋体"/>
                <w:kern w:val="0"/>
                <w:sz w:val="24"/>
                <w:szCs w:val="24"/>
              </w:rPr>
              <w:t>某个有</w:t>
            </w:r>
            <w:proofErr w:type="gramEnd"/>
            <w:r w:rsidRPr="0057481C">
              <w:rPr>
                <w:rFonts w:ascii="宋体" w:eastAsia="宋体" w:hAnsi="宋体" w:cs="宋体"/>
                <w:kern w:val="0"/>
                <w:sz w:val="24"/>
                <w:szCs w:val="24"/>
              </w:rPr>
              <w:t>起始时间的事件（如展销会）；</w:t>
            </w:r>
            <w:r w:rsidRPr="0057481C">
              <w:rPr>
                <w:rFonts w:ascii="宋体" w:eastAsia="宋体" w:hAnsi="宋体" w:cs="宋体"/>
                <w:kern w:val="0"/>
                <w:sz w:val="24"/>
                <w:szCs w:val="24"/>
              </w:rPr>
              <w:br/>
              <w:t>内部订单也可以用于对</w:t>
            </w:r>
            <w:proofErr w:type="gramStart"/>
            <w:r w:rsidRPr="0057481C">
              <w:rPr>
                <w:rFonts w:ascii="宋体" w:eastAsia="宋体" w:hAnsi="宋体" w:cs="宋体"/>
                <w:kern w:val="0"/>
                <w:sz w:val="24"/>
                <w:szCs w:val="24"/>
              </w:rPr>
              <w:t>某持续</w:t>
            </w:r>
            <w:proofErr w:type="gramEnd"/>
            <w:r w:rsidRPr="0057481C">
              <w:rPr>
                <w:rFonts w:ascii="宋体" w:eastAsia="宋体" w:hAnsi="宋体" w:cs="宋体"/>
                <w:kern w:val="0"/>
                <w:sz w:val="24"/>
                <w:szCs w:val="24"/>
              </w:rPr>
              <w:t>的事件或服务，如设备维护和修理，进行费用控制。</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color w:val="FF0000"/>
                <w:kern w:val="0"/>
                <w:sz w:val="24"/>
                <w:szCs w:val="24"/>
              </w:rPr>
              <w:t>4.获得能力区段主要用途为何？</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SAP提供CO-PA，作为用户对某市场区划或业务组群的盈利情况或贡献盈余进行分析的工具；</w:t>
            </w:r>
            <w:r w:rsidRPr="0057481C">
              <w:rPr>
                <w:rFonts w:ascii="宋体" w:eastAsia="宋体" w:hAnsi="宋体" w:cs="宋体"/>
                <w:kern w:val="0"/>
                <w:sz w:val="24"/>
                <w:szCs w:val="24"/>
              </w:rPr>
              <w:br/>
              <w:t>CO-PA中的数据可以为销售部门、市场拓展部门、品牌管理部门和计划部门的决策和内部会计提供支持；</w:t>
            </w:r>
            <w:r w:rsidRPr="0057481C">
              <w:rPr>
                <w:rFonts w:ascii="宋体" w:eastAsia="宋体" w:hAnsi="宋体" w:cs="宋体"/>
                <w:kern w:val="0"/>
                <w:sz w:val="24"/>
                <w:szCs w:val="24"/>
              </w:rPr>
              <w:br/>
              <w:t>CO-PA可以在不同行业的不同公司中进行运用。数据可以按期间、订单、项目来显示</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5.获利能力之成本控制基础与</w:t>
            </w:r>
            <w:proofErr w:type="gramStart"/>
            <w:r w:rsidRPr="0057481C">
              <w:rPr>
                <w:rFonts w:ascii="宋体" w:eastAsia="宋体" w:hAnsi="宋体" w:cs="宋体"/>
                <w:color w:val="FF0000"/>
                <w:kern w:val="0"/>
                <w:sz w:val="24"/>
                <w:szCs w:val="24"/>
              </w:rPr>
              <w:t>帐户</w:t>
            </w:r>
            <w:proofErr w:type="gramEnd"/>
            <w:r w:rsidRPr="0057481C">
              <w:rPr>
                <w:rFonts w:ascii="宋体" w:eastAsia="宋体" w:hAnsi="宋体" w:cs="宋体"/>
                <w:color w:val="FF0000"/>
                <w:kern w:val="0"/>
                <w:sz w:val="24"/>
                <w:szCs w:val="24"/>
              </w:rPr>
              <w:t>基础，从销售流程而言其入账时间点为何</w:t>
            </w:r>
            <w:r w:rsidRPr="0057481C">
              <w:rPr>
                <w:rFonts w:ascii="宋体" w:eastAsia="宋体" w:hAnsi="宋体" w:cs="宋体"/>
                <w:kern w:val="0"/>
                <w:sz w:val="24"/>
                <w:szCs w:val="24"/>
              </w:rPr>
              <w:t>？</w:t>
            </w:r>
            <w:r w:rsidRPr="0057481C">
              <w:rPr>
                <w:rFonts w:ascii="宋体" w:eastAsia="宋体" w:hAnsi="宋体" w:cs="宋体"/>
                <w:kern w:val="0"/>
                <w:sz w:val="24"/>
                <w:szCs w:val="24"/>
              </w:rPr>
              <w:br/>
              <w:t>基于成本控制基础（Costing-based）入账时间点为：Sales Order、Billing</w:t>
            </w:r>
            <w:r w:rsidRPr="0057481C">
              <w:rPr>
                <w:rFonts w:ascii="宋体" w:eastAsia="宋体" w:hAnsi="宋体" w:cs="宋体"/>
                <w:kern w:val="0"/>
                <w:sz w:val="24"/>
                <w:szCs w:val="24"/>
              </w:rPr>
              <w:br/>
              <w:t>基本</w:t>
            </w:r>
            <w:proofErr w:type="gramStart"/>
            <w:r w:rsidRPr="0057481C">
              <w:rPr>
                <w:rFonts w:ascii="宋体" w:eastAsia="宋体" w:hAnsi="宋体" w:cs="宋体"/>
                <w:kern w:val="0"/>
                <w:sz w:val="24"/>
                <w:szCs w:val="24"/>
              </w:rPr>
              <w:t>帐户</w:t>
            </w:r>
            <w:proofErr w:type="gramEnd"/>
            <w:r w:rsidRPr="0057481C">
              <w:rPr>
                <w:rFonts w:ascii="宋体" w:eastAsia="宋体" w:hAnsi="宋体" w:cs="宋体"/>
                <w:kern w:val="0"/>
                <w:sz w:val="24"/>
                <w:szCs w:val="24"/>
              </w:rPr>
              <w:t>基础（Account-based）入账时间点为：Goods Issue、Billing</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kern w:val="0"/>
                <w:sz w:val="24"/>
                <w:szCs w:val="24"/>
              </w:rPr>
              <w:t>Costing-based</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562475" cy="3495675"/>
                  <wp:effectExtent l="19050" t="0" r="9525" b="0"/>
                  <wp:docPr id="1" name="图片 1" descr="http://hiphotos.baidu.com/myerpsky/pic/item/074c14109e657057cb80c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photos.baidu.com/myerpsky/pic/item/074c14109e657057cb80c404.jpg"/>
                          <pic:cNvPicPr>
                            <a:picLocks noChangeAspect="1" noChangeArrowheads="1"/>
                          </pic:cNvPicPr>
                        </pic:nvPicPr>
                        <pic:blipFill>
                          <a:blip r:embed="rId4" cstate="print"/>
                          <a:srcRect/>
                          <a:stretch>
                            <a:fillRect/>
                          </a:stretch>
                        </pic:blipFill>
                        <pic:spPr bwMode="auto">
                          <a:xfrm>
                            <a:off x="0" y="0"/>
                            <a:ext cx="4562475" cy="3495675"/>
                          </a:xfrm>
                          <a:prstGeom prst="rect">
                            <a:avLst/>
                          </a:prstGeom>
                          <a:noFill/>
                          <a:ln w="9525">
                            <a:noFill/>
                            <a:miter lim="800000"/>
                            <a:headEnd/>
                            <a:tailEnd/>
                          </a:ln>
                        </pic:spPr>
                      </pic:pic>
                    </a:graphicData>
                  </a:graphic>
                </wp:inline>
              </w:drawing>
            </w:r>
            <w:r w:rsidRPr="0057481C">
              <w:rPr>
                <w:rFonts w:ascii="宋体" w:eastAsia="宋体" w:hAnsi="宋体" w:cs="宋体"/>
                <w:kern w:val="0"/>
                <w:sz w:val="24"/>
                <w:szCs w:val="24"/>
              </w:rPr>
              <w:br/>
            </w:r>
            <w:r w:rsidRPr="0057481C">
              <w:rPr>
                <w:rFonts w:ascii="宋体" w:eastAsia="宋体" w:hAnsi="宋体" w:cs="宋体"/>
                <w:kern w:val="0"/>
                <w:sz w:val="24"/>
                <w:szCs w:val="24"/>
              </w:rPr>
              <w:br/>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lastRenderedPageBreak/>
              <w:t>6.成本分摊中之分配与分摊有何差异？</w:t>
            </w:r>
            <w:r w:rsidRPr="0057481C">
              <w:rPr>
                <w:rFonts w:ascii="宋体" w:eastAsia="宋体" w:hAnsi="宋体" w:cs="宋体"/>
                <w:kern w:val="0"/>
                <w:sz w:val="24"/>
                <w:szCs w:val="24"/>
              </w:rPr>
              <w:br/>
              <w:t>分摊流程与分配有如下不同：</w:t>
            </w:r>
            <w:r w:rsidRPr="0057481C">
              <w:rPr>
                <w:rFonts w:ascii="宋体" w:eastAsia="宋体" w:hAnsi="宋体" w:cs="宋体"/>
                <w:kern w:val="0"/>
                <w:sz w:val="24"/>
                <w:szCs w:val="24"/>
              </w:rPr>
              <w:br/>
              <w:t>一个成本中心利用</w:t>
            </w:r>
            <w:proofErr w:type="gramStart"/>
            <w:r w:rsidRPr="0057481C">
              <w:rPr>
                <w:rFonts w:ascii="宋体" w:eastAsia="宋体" w:hAnsi="宋体" w:cs="宋体"/>
                <w:kern w:val="0"/>
                <w:sz w:val="24"/>
                <w:szCs w:val="24"/>
              </w:rPr>
              <w:t>跨成本</w:t>
            </w:r>
            <w:proofErr w:type="gramEnd"/>
            <w:r w:rsidRPr="0057481C">
              <w:rPr>
                <w:rFonts w:ascii="宋体" w:eastAsia="宋体" w:hAnsi="宋体" w:cs="宋体"/>
                <w:kern w:val="0"/>
                <w:sz w:val="24"/>
                <w:szCs w:val="24"/>
              </w:rPr>
              <w:t>要素或</w:t>
            </w:r>
            <w:proofErr w:type="gramStart"/>
            <w:r w:rsidRPr="0057481C">
              <w:rPr>
                <w:rFonts w:ascii="宋体" w:eastAsia="宋体" w:hAnsi="宋体" w:cs="宋体"/>
                <w:kern w:val="0"/>
                <w:sz w:val="24"/>
                <w:szCs w:val="24"/>
              </w:rPr>
              <w:t>跨成本</w:t>
            </w:r>
            <w:proofErr w:type="gramEnd"/>
            <w:r w:rsidRPr="0057481C">
              <w:rPr>
                <w:rFonts w:ascii="宋体" w:eastAsia="宋体" w:hAnsi="宋体" w:cs="宋体"/>
                <w:kern w:val="0"/>
                <w:sz w:val="24"/>
                <w:szCs w:val="24"/>
              </w:rPr>
              <w:t>要素组（子组）的成本总额贷记。在发出</w:t>
            </w:r>
            <w:proofErr w:type="gramStart"/>
            <w:r w:rsidRPr="0057481C">
              <w:rPr>
                <w:rFonts w:ascii="宋体" w:eastAsia="宋体" w:hAnsi="宋体" w:cs="宋体"/>
                <w:kern w:val="0"/>
                <w:sz w:val="24"/>
                <w:szCs w:val="24"/>
              </w:rPr>
              <w:t>方成本</w:t>
            </w:r>
            <w:proofErr w:type="gramEnd"/>
            <w:r w:rsidRPr="0057481C">
              <w:rPr>
                <w:rFonts w:ascii="宋体" w:eastAsia="宋体" w:hAnsi="宋体" w:cs="宋体"/>
                <w:kern w:val="0"/>
                <w:sz w:val="24"/>
                <w:szCs w:val="24"/>
              </w:rPr>
              <w:t>中心的贷记和接收</w:t>
            </w:r>
            <w:proofErr w:type="gramStart"/>
            <w:r w:rsidRPr="0057481C">
              <w:rPr>
                <w:rFonts w:ascii="宋体" w:eastAsia="宋体" w:hAnsi="宋体" w:cs="宋体"/>
                <w:kern w:val="0"/>
                <w:sz w:val="24"/>
                <w:szCs w:val="24"/>
              </w:rPr>
              <w:t>方成本</w:t>
            </w:r>
            <w:proofErr w:type="gramEnd"/>
            <w:r w:rsidRPr="0057481C">
              <w:rPr>
                <w:rFonts w:ascii="宋体" w:eastAsia="宋体" w:hAnsi="宋体" w:cs="宋体"/>
                <w:kern w:val="0"/>
                <w:sz w:val="24"/>
                <w:szCs w:val="24"/>
              </w:rPr>
              <w:t>中心的借记是次级成本要素。</w:t>
            </w:r>
            <w:r w:rsidRPr="0057481C">
              <w:rPr>
                <w:rFonts w:ascii="宋体" w:eastAsia="宋体" w:hAnsi="宋体" w:cs="宋体"/>
                <w:kern w:val="0"/>
                <w:sz w:val="24"/>
                <w:szCs w:val="24"/>
              </w:rPr>
              <w:br/>
              <w:t>可以通过发出和接收成本中心报表在各自的次级成本要素中对分摊的结果进行分析。</w:t>
            </w:r>
            <w:r w:rsidRPr="0057481C">
              <w:rPr>
                <w:rFonts w:ascii="宋体" w:eastAsia="宋体" w:hAnsi="宋体" w:cs="宋体"/>
                <w:kern w:val="0"/>
                <w:sz w:val="24"/>
                <w:szCs w:val="24"/>
              </w:rPr>
              <w:br/>
              <w:t>费用分摊——分配</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981575" cy="3219450"/>
                  <wp:effectExtent l="19050" t="0" r="9525" b="0"/>
                  <wp:docPr id="2" name="图片 2" descr="http://hiphotos.baidu.com/myerpsky/pic/item/bfa8cb23ae3de08d4723e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photos.baidu.com/myerpsky/pic/item/bfa8cb23ae3de08d4723e806.jpg"/>
                          <pic:cNvPicPr>
                            <a:picLocks noChangeAspect="1" noChangeArrowheads="1"/>
                          </pic:cNvPicPr>
                        </pic:nvPicPr>
                        <pic:blipFill>
                          <a:blip r:embed="rId5" cstate="print"/>
                          <a:srcRect/>
                          <a:stretch>
                            <a:fillRect/>
                          </a:stretch>
                        </pic:blipFill>
                        <pic:spPr bwMode="auto">
                          <a:xfrm>
                            <a:off x="0" y="0"/>
                            <a:ext cx="4981575" cy="3219450"/>
                          </a:xfrm>
                          <a:prstGeom prst="rect">
                            <a:avLst/>
                          </a:prstGeom>
                          <a:noFill/>
                          <a:ln w="9525">
                            <a:noFill/>
                            <a:miter lim="800000"/>
                            <a:headEnd/>
                            <a:tailEnd/>
                          </a:ln>
                        </pic:spPr>
                      </pic:pic>
                    </a:graphicData>
                  </a:graphic>
                </wp:inline>
              </w:drawing>
            </w:r>
            <w:r w:rsidRPr="0057481C">
              <w:rPr>
                <w:rFonts w:ascii="宋体" w:eastAsia="宋体" w:hAnsi="宋体" w:cs="宋体"/>
                <w:kern w:val="0"/>
                <w:sz w:val="24"/>
                <w:szCs w:val="24"/>
              </w:rPr>
              <w:br/>
            </w:r>
            <w:r w:rsidRPr="0057481C">
              <w:rPr>
                <w:rFonts w:ascii="宋体" w:eastAsia="宋体" w:hAnsi="宋体" w:cs="宋体"/>
                <w:kern w:val="0"/>
                <w:sz w:val="24"/>
                <w:szCs w:val="24"/>
              </w:rPr>
              <w:br/>
            </w:r>
            <w:r w:rsidRPr="0057481C">
              <w:rPr>
                <w:rFonts w:ascii="宋体" w:eastAsia="宋体" w:hAnsi="宋体" w:cs="宋体"/>
                <w:kern w:val="0"/>
                <w:sz w:val="24"/>
                <w:szCs w:val="24"/>
              </w:rPr>
              <w:br/>
              <w:t>费用分摊——分摊</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848225" cy="3667125"/>
                  <wp:effectExtent l="19050" t="0" r="9525" b="0"/>
                  <wp:docPr id="3" name="图片 3" descr="http://hiphotos.baidu.com/myerpsky/pic/item/1746bc4da47719d0d62af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photos.baidu.com/myerpsky/pic/item/1746bc4da47719d0d62afc07.jpg"/>
                          <pic:cNvPicPr>
                            <a:picLocks noChangeAspect="1" noChangeArrowheads="1"/>
                          </pic:cNvPicPr>
                        </pic:nvPicPr>
                        <pic:blipFill>
                          <a:blip r:embed="rId6" cstate="print"/>
                          <a:srcRect/>
                          <a:stretch>
                            <a:fillRect/>
                          </a:stretch>
                        </pic:blipFill>
                        <pic:spPr bwMode="auto">
                          <a:xfrm>
                            <a:off x="0" y="0"/>
                            <a:ext cx="4848225" cy="3667125"/>
                          </a:xfrm>
                          <a:prstGeom prst="rect">
                            <a:avLst/>
                          </a:prstGeom>
                          <a:noFill/>
                          <a:ln w="9525">
                            <a:noFill/>
                            <a:miter lim="800000"/>
                            <a:headEnd/>
                            <a:tailEnd/>
                          </a:ln>
                        </pic:spPr>
                      </pic:pic>
                    </a:graphicData>
                  </a:graphic>
                </wp:inline>
              </w:drawing>
            </w:r>
            <w:r w:rsidRPr="0057481C">
              <w:rPr>
                <w:rFonts w:ascii="宋体" w:eastAsia="宋体" w:hAnsi="宋体" w:cs="宋体"/>
                <w:kern w:val="0"/>
                <w:sz w:val="24"/>
                <w:szCs w:val="24"/>
              </w:rPr>
              <w:br/>
            </w:r>
            <w:r w:rsidRPr="0057481C">
              <w:rPr>
                <w:rFonts w:ascii="宋体" w:eastAsia="宋体" w:hAnsi="宋体" w:cs="宋体"/>
                <w:kern w:val="0"/>
                <w:sz w:val="24"/>
                <w:szCs w:val="24"/>
              </w:rPr>
              <w:br/>
            </w:r>
            <w:r w:rsidRPr="0057481C">
              <w:rPr>
                <w:rFonts w:ascii="宋体" w:eastAsia="宋体" w:hAnsi="宋体" w:cs="宋体"/>
                <w:color w:val="FF0000"/>
                <w:kern w:val="0"/>
                <w:sz w:val="24"/>
                <w:szCs w:val="24"/>
              </w:rPr>
              <w:t>7.当一个收入科目同时过账到成本中心，利润中心及获得能力区段时哪一个成本物件是属于Real Cost Object.</w:t>
            </w:r>
          </w:p>
          <w:p w:rsidR="0057481C" w:rsidRPr="0057481C" w:rsidRDefault="0057481C" w:rsidP="0057481C">
            <w:pPr>
              <w:widowControl/>
              <w:spacing w:before="100" w:beforeAutospacing="1" w:after="100" w:afterAutospacing="1"/>
              <w:jc w:val="left"/>
              <w:rPr>
                <w:rFonts w:ascii="宋体" w:eastAsia="宋体" w:hAnsi="宋体" w:cs="宋体"/>
                <w:kern w:val="0"/>
                <w:sz w:val="24"/>
                <w:szCs w:val="24"/>
              </w:rPr>
            </w:pPr>
            <w:r w:rsidRPr="0057481C">
              <w:rPr>
                <w:rFonts w:ascii="宋体" w:eastAsia="宋体" w:hAnsi="宋体" w:cs="宋体"/>
                <w:color w:val="FF0000"/>
                <w:kern w:val="0"/>
                <w:sz w:val="24"/>
                <w:szCs w:val="24"/>
              </w:rPr>
              <w:t>8.为何需要默认的成本中心，请说明之？</w:t>
            </w:r>
            <w:r w:rsidRPr="0057481C">
              <w:rPr>
                <w:rFonts w:ascii="宋体" w:eastAsia="宋体" w:hAnsi="宋体" w:cs="宋体"/>
                <w:color w:val="FF0000"/>
                <w:kern w:val="0"/>
                <w:sz w:val="24"/>
                <w:szCs w:val="24"/>
              </w:rPr>
              <w:br/>
              <w:t>9.什么是功能范围，什么是业务范围？</w:t>
            </w:r>
            <w:r w:rsidRPr="0057481C">
              <w:rPr>
                <w:rFonts w:ascii="宋体" w:eastAsia="宋体" w:hAnsi="宋体" w:cs="宋体"/>
                <w:color w:val="FF0000"/>
                <w:kern w:val="0"/>
                <w:sz w:val="24"/>
                <w:szCs w:val="24"/>
              </w:rPr>
              <w:br/>
            </w:r>
            <w:r w:rsidRPr="0057481C">
              <w:rPr>
                <w:rFonts w:ascii="宋体" w:eastAsia="宋体" w:hAnsi="宋体" w:cs="宋体"/>
                <w:kern w:val="0"/>
                <w:sz w:val="24"/>
                <w:szCs w:val="24"/>
              </w:rPr>
              <w:t>功能范围（Function Area）</w:t>
            </w:r>
            <w:r w:rsidRPr="0057481C">
              <w:rPr>
                <w:rFonts w:ascii="宋体" w:eastAsia="宋体" w:hAnsi="宋体" w:cs="宋体"/>
                <w:kern w:val="0"/>
                <w:sz w:val="24"/>
                <w:szCs w:val="24"/>
              </w:rPr>
              <w:br/>
              <w:t>1.功能范围主要用于Cost Sales Accounting,用于区分制造、管理和销售费用。</w:t>
            </w:r>
            <w:r w:rsidRPr="0057481C">
              <w:rPr>
                <w:rFonts w:ascii="宋体" w:eastAsia="宋体" w:hAnsi="宋体" w:cs="宋体"/>
                <w:kern w:val="0"/>
                <w:sz w:val="24"/>
                <w:szCs w:val="24"/>
              </w:rPr>
              <w:br/>
              <w:t>2.不通过会计科目来区分制造、管理和销售费用的原因是功能范围更方便进行分析。</w:t>
            </w:r>
            <w:r w:rsidRPr="0057481C">
              <w:rPr>
                <w:rFonts w:ascii="宋体" w:eastAsia="宋体" w:hAnsi="宋体" w:cs="宋体"/>
                <w:kern w:val="0"/>
                <w:sz w:val="24"/>
                <w:szCs w:val="24"/>
              </w:rPr>
              <w:br/>
              <w:t>业务范围（Business Area）</w:t>
            </w:r>
            <w:r w:rsidRPr="0057481C">
              <w:rPr>
                <w:rFonts w:ascii="宋体" w:eastAsia="宋体" w:hAnsi="宋体" w:cs="宋体"/>
                <w:kern w:val="0"/>
                <w:sz w:val="24"/>
                <w:szCs w:val="24"/>
              </w:rPr>
              <w:br/>
              <w:t>1.业务范围是SAP中可以独立产生财务报表中最小单位。</w:t>
            </w:r>
            <w:r w:rsidRPr="0057481C">
              <w:rPr>
                <w:rFonts w:ascii="宋体" w:eastAsia="宋体" w:hAnsi="宋体" w:cs="宋体"/>
                <w:kern w:val="0"/>
                <w:sz w:val="24"/>
                <w:szCs w:val="24"/>
              </w:rPr>
              <w:br/>
              <w:t>2.对FI模块而言，SAP中的组织层次如下：</w:t>
            </w:r>
            <w:proofErr w:type="spellStart"/>
            <w:r w:rsidRPr="0057481C">
              <w:rPr>
                <w:rFonts w:ascii="宋体" w:eastAsia="宋体" w:hAnsi="宋体" w:cs="宋体"/>
                <w:kern w:val="0"/>
                <w:sz w:val="24"/>
                <w:szCs w:val="24"/>
              </w:rPr>
              <w:t>Client→Company</w:t>
            </w:r>
            <w:proofErr w:type="spellEnd"/>
            <w:r w:rsidRPr="0057481C">
              <w:rPr>
                <w:rFonts w:ascii="宋体" w:eastAsia="宋体" w:hAnsi="宋体" w:cs="宋体"/>
                <w:kern w:val="0"/>
                <w:sz w:val="24"/>
                <w:szCs w:val="24"/>
              </w:rPr>
              <w:t xml:space="preserve"> </w:t>
            </w:r>
            <w:proofErr w:type="spellStart"/>
            <w:r w:rsidRPr="0057481C">
              <w:rPr>
                <w:rFonts w:ascii="宋体" w:eastAsia="宋体" w:hAnsi="宋体" w:cs="宋体"/>
                <w:kern w:val="0"/>
                <w:sz w:val="24"/>
                <w:szCs w:val="24"/>
              </w:rPr>
              <w:t>Code→Business</w:t>
            </w:r>
            <w:proofErr w:type="spellEnd"/>
            <w:r w:rsidRPr="0057481C">
              <w:rPr>
                <w:rFonts w:ascii="宋体" w:eastAsia="宋体" w:hAnsi="宋体" w:cs="宋体"/>
                <w:kern w:val="0"/>
                <w:sz w:val="24"/>
                <w:szCs w:val="24"/>
              </w:rPr>
              <w:t xml:space="preserve"> Area</w:t>
            </w:r>
          </w:p>
        </w:tc>
      </w:tr>
    </w:tbl>
    <w:p w:rsidR="0057481C" w:rsidRPr="00453434" w:rsidRDefault="0057481C">
      <w:pPr>
        <w:rPr>
          <w:rFonts w:hint="eastAsia"/>
        </w:rPr>
      </w:pPr>
    </w:p>
    <w:sectPr w:rsidR="0057481C" w:rsidRPr="00453434" w:rsidSect="001144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3434"/>
    <w:rsid w:val="00114465"/>
    <w:rsid w:val="00453434"/>
    <w:rsid w:val="0057481C"/>
    <w:rsid w:val="00917590"/>
    <w:rsid w:val="00BA4F56"/>
    <w:rsid w:val="00C44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34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53434"/>
    <w:rPr>
      <w:b/>
      <w:bCs/>
    </w:rPr>
  </w:style>
  <w:style w:type="character" w:customStyle="1" w:styleId="modtit">
    <w:name w:val="modtit"/>
    <w:basedOn w:val="a0"/>
    <w:rsid w:val="0057481C"/>
  </w:style>
  <w:style w:type="paragraph" w:styleId="a5">
    <w:name w:val="Balloon Text"/>
    <w:basedOn w:val="a"/>
    <w:link w:val="Char"/>
    <w:uiPriority w:val="99"/>
    <w:semiHidden/>
    <w:unhideWhenUsed/>
    <w:rsid w:val="0057481C"/>
    <w:rPr>
      <w:sz w:val="18"/>
      <w:szCs w:val="18"/>
    </w:rPr>
  </w:style>
  <w:style w:type="character" w:customStyle="1" w:styleId="Char">
    <w:name w:val="批注框文本 Char"/>
    <w:basedOn w:val="a0"/>
    <w:link w:val="a5"/>
    <w:uiPriority w:val="99"/>
    <w:semiHidden/>
    <w:rsid w:val="0057481C"/>
    <w:rPr>
      <w:sz w:val="18"/>
      <w:szCs w:val="18"/>
    </w:rPr>
  </w:style>
</w:styles>
</file>

<file path=word/webSettings.xml><?xml version="1.0" encoding="utf-8"?>
<w:webSettings xmlns:r="http://schemas.openxmlformats.org/officeDocument/2006/relationships" xmlns:w="http://schemas.openxmlformats.org/wordprocessingml/2006/main">
  <w:divs>
    <w:div w:id="509372660">
      <w:bodyDiv w:val="1"/>
      <w:marLeft w:val="0"/>
      <w:marRight w:val="0"/>
      <w:marTop w:val="0"/>
      <w:marBottom w:val="0"/>
      <w:divBdr>
        <w:top w:val="none" w:sz="0" w:space="0" w:color="auto"/>
        <w:left w:val="none" w:sz="0" w:space="0" w:color="auto"/>
        <w:bottom w:val="none" w:sz="0" w:space="0" w:color="auto"/>
        <w:right w:val="none" w:sz="0" w:space="0" w:color="auto"/>
      </w:divBdr>
      <w:divsChild>
        <w:div w:id="683745920">
          <w:marLeft w:val="0"/>
          <w:marRight w:val="0"/>
          <w:marTop w:val="0"/>
          <w:marBottom w:val="0"/>
          <w:divBdr>
            <w:top w:val="none" w:sz="0" w:space="0" w:color="auto"/>
            <w:left w:val="none" w:sz="0" w:space="0" w:color="auto"/>
            <w:bottom w:val="none" w:sz="0" w:space="0" w:color="auto"/>
            <w:right w:val="none" w:sz="0" w:space="0" w:color="auto"/>
          </w:divBdr>
          <w:divsChild>
            <w:div w:id="322975262">
              <w:marLeft w:val="0"/>
              <w:marRight w:val="0"/>
              <w:marTop w:val="75"/>
              <w:marBottom w:val="0"/>
              <w:divBdr>
                <w:top w:val="none" w:sz="0" w:space="0" w:color="auto"/>
                <w:left w:val="none" w:sz="0" w:space="0" w:color="auto"/>
                <w:bottom w:val="none" w:sz="0" w:space="0" w:color="auto"/>
                <w:right w:val="none" w:sz="0" w:space="0" w:color="auto"/>
              </w:divBdr>
              <w:divsChild>
                <w:div w:id="266084151">
                  <w:marLeft w:val="0"/>
                  <w:marRight w:val="0"/>
                  <w:marTop w:val="75"/>
                  <w:marBottom w:val="0"/>
                  <w:divBdr>
                    <w:top w:val="single" w:sz="6" w:space="1" w:color="84BED6"/>
                    <w:left w:val="single" w:sz="6" w:space="1" w:color="84BED6"/>
                    <w:bottom w:val="single" w:sz="6" w:space="1" w:color="84BED6"/>
                    <w:right w:val="single" w:sz="6" w:space="1" w:color="84BED6"/>
                  </w:divBdr>
                  <w:divsChild>
                    <w:div w:id="1890874393">
                      <w:marLeft w:val="0"/>
                      <w:marRight w:val="0"/>
                      <w:marTop w:val="0"/>
                      <w:marBottom w:val="0"/>
                      <w:divBdr>
                        <w:top w:val="none" w:sz="0" w:space="0" w:color="auto"/>
                        <w:left w:val="none" w:sz="0" w:space="0" w:color="auto"/>
                        <w:bottom w:val="none" w:sz="0" w:space="0" w:color="auto"/>
                        <w:right w:val="none" w:sz="0" w:space="0" w:color="auto"/>
                      </w:divBdr>
                    </w:div>
                    <w:div w:id="57829458">
                      <w:marLeft w:val="0"/>
                      <w:marRight w:val="0"/>
                      <w:marTop w:val="0"/>
                      <w:marBottom w:val="0"/>
                      <w:divBdr>
                        <w:top w:val="none" w:sz="0" w:space="0" w:color="auto"/>
                        <w:left w:val="none" w:sz="0" w:space="0" w:color="auto"/>
                        <w:bottom w:val="none" w:sz="0" w:space="0" w:color="auto"/>
                        <w:right w:val="none" w:sz="0" w:space="0" w:color="auto"/>
                      </w:divBdr>
                    </w:div>
                    <w:div w:id="933319806">
                      <w:marLeft w:val="0"/>
                      <w:marRight w:val="0"/>
                      <w:marTop w:val="0"/>
                      <w:marBottom w:val="0"/>
                      <w:divBdr>
                        <w:top w:val="none" w:sz="0" w:space="0" w:color="auto"/>
                        <w:left w:val="none" w:sz="0" w:space="0" w:color="auto"/>
                        <w:bottom w:val="none" w:sz="0" w:space="0" w:color="auto"/>
                        <w:right w:val="none" w:sz="0" w:space="0" w:color="auto"/>
                      </w:divBdr>
                    </w:div>
                    <w:div w:id="1962564311">
                      <w:marLeft w:val="0"/>
                      <w:marRight w:val="0"/>
                      <w:marTop w:val="0"/>
                      <w:marBottom w:val="0"/>
                      <w:divBdr>
                        <w:top w:val="none" w:sz="0" w:space="0" w:color="auto"/>
                        <w:left w:val="none" w:sz="0" w:space="0" w:color="auto"/>
                        <w:bottom w:val="none" w:sz="0" w:space="0" w:color="auto"/>
                        <w:right w:val="none" w:sz="0" w:space="0" w:color="auto"/>
                      </w:divBdr>
                    </w:div>
                    <w:div w:id="259221934">
                      <w:marLeft w:val="0"/>
                      <w:marRight w:val="0"/>
                      <w:marTop w:val="0"/>
                      <w:marBottom w:val="0"/>
                      <w:divBdr>
                        <w:top w:val="none" w:sz="0" w:space="0" w:color="auto"/>
                        <w:left w:val="none" w:sz="0" w:space="0" w:color="auto"/>
                        <w:bottom w:val="none" w:sz="0" w:space="0" w:color="auto"/>
                        <w:right w:val="none" w:sz="0" w:space="0" w:color="auto"/>
                      </w:divBdr>
                    </w:div>
                    <w:div w:id="1514105433">
                      <w:marLeft w:val="0"/>
                      <w:marRight w:val="0"/>
                      <w:marTop w:val="0"/>
                      <w:marBottom w:val="0"/>
                      <w:divBdr>
                        <w:top w:val="none" w:sz="0" w:space="0" w:color="auto"/>
                        <w:left w:val="none" w:sz="0" w:space="0" w:color="auto"/>
                        <w:bottom w:val="none" w:sz="0" w:space="0" w:color="auto"/>
                        <w:right w:val="none" w:sz="0" w:space="0" w:color="auto"/>
                      </w:divBdr>
                    </w:div>
                    <w:div w:id="2119255031">
                      <w:marLeft w:val="0"/>
                      <w:marRight w:val="0"/>
                      <w:marTop w:val="0"/>
                      <w:marBottom w:val="0"/>
                      <w:divBdr>
                        <w:top w:val="none" w:sz="0" w:space="0" w:color="auto"/>
                        <w:left w:val="none" w:sz="0" w:space="0" w:color="auto"/>
                        <w:bottom w:val="none" w:sz="0" w:space="0" w:color="auto"/>
                        <w:right w:val="none" w:sz="0" w:space="0" w:color="auto"/>
                      </w:divBdr>
                    </w:div>
                    <w:div w:id="2101832924">
                      <w:marLeft w:val="0"/>
                      <w:marRight w:val="0"/>
                      <w:marTop w:val="0"/>
                      <w:marBottom w:val="0"/>
                      <w:divBdr>
                        <w:top w:val="none" w:sz="0" w:space="0" w:color="auto"/>
                        <w:left w:val="none" w:sz="0" w:space="0" w:color="auto"/>
                        <w:bottom w:val="none" w:sz="0" w:space="0" w:color="auto"/>
                        <w:right w:val="none" w:sz="0" w:space="0" w:color="auto"/>
                      </w:divBdr>
                    </w:div>
                    <w:div w:id="1532642634">
                      <w:marLeft w:val="0"/>
                      <w:marRight w:val="0"/>
                      <w:marTop w:val="0"/>
                      <w:marBottom w:val="0"/>
                      <w:divBdr>
                        <w:top w:val="none" w:sz="0" w:space="0" w:color="auto"/>
                        <w:left w:val="none" w:sz="0" w:space="0" w:color="auto"/>
                        <w:bottom w:val="none" w:sz="0" w:space="0" w:color="auto"/>
                        <w:right w:val="none" w:sz="0" w:space="0" w:color="auto"/>
                      </w:divBdr>
                    </w:div>
                    <w:div w:id="1161429415">
                      <w:marLeft w:val="0"/>
                      <w:marRight w:val="0"/>
                      <w:marTop w:val="0"/>
                      <w:marBottom w:val="0"/>
                      <w:divBdr>
                        <w:top w:val="none" w:sz="0" w:space="0" w:color="auto"/>
                        <w:left w:val="none" w:sz="0" w:space="0" w:color="auto"/>
                        <w:bottom w:val="none" w:sz="0" w:space="0" w:color="auto"/>
                        <w:right w:val="none" w:sz="0" w:space="0" w:color="auto"/>
                      </w:divBdr>
                    </w:div>
                    <w:div w:id="1762405437">
                      <w:marLeft w:val="0"/>
                      <w:marRight w:val="0"/>
                      <w:marTop w:val="0"/>
                      <w:marBottom w:val="0"/>
                      <w:divBdr>
                        <w:top w:val="none" w:sz="0" w:space="0" w:color="auto"/>
                        <w:left w:val="none" w:sz="0" w:space="0" w:color="auto"/>
                        <w:bottom w:val="none" w:sz="0" w:space="0" w:color="auto"/>
                        <w:right w:val="none" w:sz="0" w:space="0" w:color="auto"/>
                      </w:divBdr>
                    </w:div>
                    <w:div w:id="593053668">
                      <w:marLeft w:val="0"/>
                      <w:marRight w:val="0"/>
                      <w:marTop w:val="0"/>
                      <w:marBottom w:val="0"/>
                      <w:divBdr>
                        <w:top w:val="none" w:sz="0" w:space="0" w:color="auto"/>
                        <w:left w:val="none" w:sz="0" w:space="0" w:color="auto"/>
                        <w:bottom w:val="none" w:sz="0" w:space="0" w:color="auto"/>
                        <w:right w:val="none" w:sz="0" w:space="0" w:color="auto"/>
                      </w:divBdr>
                    </w:div>
                    <w:div w:id="476652403">
                      <w:marLeft w:val="0"/>
                      <w:marRight w:val="0"/>
                      <w:marTop w:val="0"/>
                      <w:marBottom w:val="0"/>
                      <w:divBdr>
                        <w:top w:val="none" w:sz="0" w:space="0" w:color="auto"/>
                        <w:left w:val="none" w:sz="0" w:space="0" w:color="auto"/>
                        <w:bottom w:val="none" w:sz="0" w:space="0" w:color="auto"/>
                        <w:right w:val="none" w:sz="0" w:space="0" w:color="auto"/>
                      </w:divBdr>
                    </w:div>
                    <w:div w:id="86274348">
                      <w:marLeft w:val="0"/>
                      <w:marRight w:val="0"/>
                      <w:marTop w:val="0"/>
                      <w:marBottom w:val="0"/>
                      <w:divBdr>
                        <w:top w:val="none" w:sz="0" w:space="0" w:color="auto"/>
                        <w:left w:val="none" w:sz="0" w:space="0" w:color="auto"/>
                        <w:bottom w:val="none" w:sz="0" w:space="0" w:color="auto"/>
                        <w:right w:val="none" w:sz="0" w:space="0" w:color="auto"/>
                      </w:divBdr>
                    </w:div>
                    <w:div w:id="1257592535">
                      <w:marLeft w:val="0"/>
                      <w:marRight w:val="0"/>
                      <w:marTop w:val="0"/>
                      <w:marBottom w:val="0"/>
                      <w:divBdr>
                        <w:top w:val="none" w:sz="0" w:space="0" w:color="auto"/>
                        <w:left w:val="none" w:sz="0" w:space="0" w:color="auto"/>
                        <w:bottom w:val="none" w:sz="0" w:space="0" w:color="auto"/>
                        <w:right w:val="none" w:sz="0" w:space="0" w:color="auto"/>
                      </w:divBdr>
                    </w:div>
                    <w:div w:id="555046636">
                      <w:marLeft w:val="0"/>
                      <w:marRight w:val="0"/>
                      <w:marTop w:val="0"/>
                      <w:marBottom w:val="0"/>
                      <w:divBdr>
                        <w:top w:val="none" w:sz="0" w:space="0" w:color="auto"/>
                        <w:left w:val="none" w:sz="0" w:space="0" w:color="auto"/>
                        <w:bottom w:val="none" w:sz="0" w:space="0" w:color="auto"/>
                        <w:right w:val="none" w:sz="0" w:space="0" w:color="auto"/>
                      </w:divBdr>
                    </w:div>
                    <w:div w:id="899363953">
                      <w:marLeft w:val="0"/>
                      <w:marRight w:val="0"/>
                      <w:marTop w:val="0"/>
                      <w:marBottom w:val="0"/>
                      <w:divBdr>
                        <w:top w:val="none" w:sz="0" w:space="0" w:color="auto"/>
                        <w:left w:val="none" w:sz="0" w:space="0" w:color="auto"/>
                        <w:bottom w:val="none" w:sz="0" w:space="0" w:color="auto"/>
                        <w:right w:val="none" w:sz="0" w:space="0" w:color="auto"/>
                      </w:divBdr>
                    </w:div>
                    <w:div w:id="1612281758">
                      <w:marLeft w:val="0"/>
                      <w:marRight w:val="0"/>
                      <w:marTop w:val="0"/>
                      <w:marBottom w:val="0"/>
                      <w:divBdr>
                        <w:top w:val="none" w:sz="0" w:space="0" w:color="auto"/>
                        <w:left w:val="none" w:sz="0" w:space="0" w:color="auto"/>
                        <w:bottom w:val="none" w:sz="0" w:space="0" w:color="auto"/>
                        <w:right w:val="none" w:sz="0" w:space="0" w:color="auto"/>
                      </w:divBdr>
                    </w:div>
                    <w:div w:id="324822913">
                      <w:marLeft w:val="0"/>
                      <w:marRight w:val="0"/>
                      <w:marTop w:val="0"/>
                      <w:marBottom w:val="0"/>
                      <w:divBdr>
                        <w:top w:val="none" w:sz="0" w:space="0" w:color="auto"/>
                        <w:left w:val="none" w:sz="0" w:space="0" w:color="auto"/>
                        <w:bottom w:val="none" w:sz="0" w:space="0" w:color="auto"/>
                        <w:right w:val="none" w:sz="0" w:space="0" w:color="auto"/>
                      </w:divBdr>
                    </w:div>
                    <w:div w:id="1524172433">
                      <w:marLeft w:val="0"/>
                      <w:marRight w:val="0"/>
                      <w:marTop w:val="0"/>
                      <w:marBottom w:val="0"/>
                      <w:divBdr>
                        <w:top w:val="none" w:sz="0" w:space="0" w:color="auto"/>
                        <w:left w:val="none" w:sz="0" w:space="0" w:color="auto"/>
                        <w:bottom w:val="none" w:sz="0" w:space="0" w:color="auto"/>
                        <w:right w:val="none" w:sz="0" w:space="0" w:color="auto"/>
                      </w:divBdr>
                    </w:div>
                    <w:div w:id="20229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2994">
      <w:bodyDiv w:val="1"/>
      <w:marLeft w:val="0"/>
      <w:marRight w:val="0"/>
      <w:marTop w:val="0"/>
      <w:marBottom w:val="0"/>
      <w:divBdr>
        <w:top w:val="none" w:sz="0" w:space="0" w:color="auto"/>
        <w:left w:val="none" w:sz="0" w:space="0" w:color="auto"/>
        <w:bottom w:val="none" w:sz="0" w:space="0" w:color="auto"/>
        <w:right w:val="none" w:sz="0" w:space="0" w:color="auto"/>
      </w:divBdr>
      <w:divsChild>
        <w:div w:id="264923846">
          <w:marLeft w:val="0"/>
          <w:marRight w:val="0"/>
          <w:marTop w:val="0"/>
          <w:marBottom w:val="0"/>
          <w:divBdr>
            <w:top w:val="none" w:sz="0" w:space="0" w:color="auto"/>
            <w:left w:val="none" w:sz="0" w:space="0" w:color="auto"/>
            <w:bottom w:val="none" w:sz="0" w:space="0" w:color="auto"/>
            <w:right w:val="none" w:sz="0" w:space="0" w:color="auto"/>
          </w:divBdr>
          <w:divsChild>
            <w:div w:id="232811985">
              <w:marLeft w:val="0"/>
              <w:marRight w:val="0"/>
              <w:marTop w:val="0"/>
              <w:marBottom w:val="0"/>
              <w:divBdr>
                <w:top w:val="none" w:sz="0" w:space="0" w:color="auto"/>
                <w:left w:val="none" w:sz="0" w:space="0" w:color="auto"/>
                <w:bottom w:val="none" w:sz="0" w:space="0" w:color="auto"/>
                <w:right w:val="none" w:sz="0" w:space="0" w:color="auto"/>
              </w:divBdr>
              <w:divsChild>
                <w:div w:id="772937653">
                  <w:marLeft w:val="0"/>
                  <w:marRight w:val="0"/>
                  <w:marTop w:val="0"/>
                  <w:marBottom w:val="0"/>
                  <w:divBdr>
                    <w:top w:val="none" w:sz="0" w:space="0" w:color="auto"/>
                    <w:left w:val="none" w:sz="0" w:space="0" w:color="auto"/>
                    <w:bottom w:val="none" w:sz="0" w:space="0" w:color="auto"/>
                    <w:right w:val="none" w:sz="0" w:space="0" w:color="auto"/>
                  </w:divBdr>
                  <w:divsChild>
                    <w:div w:id="1704405628">
                      <w:marLeft w:val="0"/>
                      <w:marRight w:val="0"/>
                      <w:marTop w:val="0"/>
                      <w:marBottom w:val="0"/>
                      <w:divBdr>
                        <w:top w:val="none" w:sz="0" w:space="0" w:color="auto"/>
                        <w:left w:val="none" w:sz="0" w:space="0" w:color="auto"/>
                        <w:bottom w:val="none" w:sz="0" w:space="0" w:color="auto"/>
                        <w:right w:val="none" w:sz="0" w:space="0" w:color="auto"/>
                      </w:divBdr>
                    </w:div>
                    <w:div w:id="2096245697">
                      <w:marLeft w:val="0"/>
                      <w:marRight w:val="0"/>
                      <w:marTop w:val="0"/>
                      <w:marBottom w:val="0"/>
                      <w:divBdr>
                        <w:top w:val="none" w:sz="0" w:space="0" w:color="auto"/>
                        <w:left w:val="none" w:sz="0" w:space="0" w:color="auto"/>
                        <w:bottom w:val="none" w:sz="0" w:space="0" w:color="auto"/>
                        <w:right w:val="none" w:sz="0" w:space="0" w:color="auto"/>
                      </w:divBdr>
                      <w:divsChild>
                        <w:div w:id="1749495971">
                          <w:marLeft w:val="0"/>
                          <w:marRight w:val="0"/>
                          <w:marTop w:val="0"/>
                          <w:marBottom w:val="0"/>
                          <w:divBdr>
                            <w:top w:val="none" w:sz="0" w:space="0" w:color="auto"/>
                            <w:left w:val="none" w:sz="0" w:space="0" w:color="auto"/>
                            <w:bottom w:val="none" w:sz="0" w:space="0" w:color="auto"/>
                            <w:right w:val="none" w:sz="0" w:space="0" w:color="auto"/>
                          </w:divBdr>
                        </w:div>
                        <w:div w:id="1782646907">
                          <w:marLeft w:val="0"/>
                          <w:marRight w:val="0"/>
                          <w:marTop w:val="0"/>
                          <w:marBottom w:val="0"/>
                          <w:divBdr>
                            <w:top w:val="none" w:sz="0" w:space="0" w:color="auto"/>
                            <w:left w:val="none" w:sz="0" w:space="0" w:color="auto"/>
                            <w:bottom w:val="none" w:sz="0" w:space="0" w:color="auto"/>
                            <w:right w:val="none" w:sz="0" w:space="0" w:color="auto"/>
                          </w:divBdr>
                        </w:div>
                        <w:div w:id="13912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1861</Words>
  <Characters>10608</Characters>
  <Application>Microsoft Office Word</Application>
  <DocSecurity>0</DocSecurity>
  <Lines>88</Lines>
  <Paragraphs>24</Paragraphs>
  <ScaleCrop>false</ScaleCrop>
  <Company>LAIWENHUA</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赖文华</dc:creator>
  <cp:keywords/>
  <dc:description/>
  <cp:lastModifiedBy>赖文华</cp:lastModifiedBy>
  <cp:revision>4</cp:revision>
  <dcterms:created xsi:type="dcterms:W3CDTF">2010-07-22T10:16:00Z</dcterms:created>
  <dcterms:modified xsi:type="dcterms:W3CDTF">2010-07-22T11:36:00Z</dcterms:modified>
</cp:coreProperties>
</file>